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16A05" w14:textId="77777777" w:rsidR="00E569D0" w:rsidRDefault="001F61B5" w:rsidP="00E569D0">
      <w:pPr>
        <w:rPr>
          <w:rFonts w:ascii="Arial" w:hAnsi="Arial" w:cs="Arial"/>
        </w:rPr>
      </w:pPr>
      <w:bookmarkStart w:id="0" w:name="_GoBack"/>
      <w:bookmarkEnd w:id="0"/>
      <w:r w:rsidRPr="00CF2338">
        <w:rPr>
          <w:rFonts w:ascii="Arial" w:hAnsi="Arial" w:cs="Arial"/>
        </w:rPr>
        <w:t xml:space="preserve">Early Help &amp; Safeguarding </w:t>
      </w:r>
      <w:r w:rsidR="00E569D0" w:rsidRPr="00CF2338">
        <w:rPr>
          <w:rFonts w:ascii="Arial" w:hAnsi="Arial" w:cs="Arial"/>
        </w:rPr>
        <w:t xml:space="preserve">Briefing </w:t>
      </w:r>
      <w:r w:rsidR="007A5115">
        <w:rPr>
          <w:rFonts w:ascii="Arial" w:hAnsi="Arial" w:cs="Arial"/>
        </w:rPr>
        <w:t>– 22 May 2020</w:t>
      </w:r>
    </w:p>
    <w:p w14:paraId="301D1C1B" w14:textId="77777777" w:rsidR="00CF2338" w:rsidRPr="00CF2338" w:rsidRDefault="00CF2338" w:rsidP="00E569D0">
      <w:pPr>
        <w:rPr>
          <w:rFonts w:ascii="Arial" w:hAnsi="Arial" w:cs="Arial"/>
        </w:rPr>
      </w:pPr>
    </w:p>
    <w:p w14:paraId="67CC0CED" w14:textId="04CD2509" w:rsidR="00D1726D" w:rsidRPr="007A5115" w:rsidRDefault="00EA186A" w:rsidP="00D1726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‘</w:t>
      </w:r>
      <w:r w:rsidR="00E569D0" w:rsidRPr="007A5115">
        <w:rPr>
          <w:rFonts w:ascii="Arial" w:hAnsi="Arial" w:cs="Arial"/>
          <w:b/>
          <w:sz w:val="40"/>
          <w:szCs w:val="40"/>
        </w:rPr>
        <w:t>Lockdown Lens</w:t>
      </w:r>
      <w:r>
        <w:rPr>
          <w:rFonts w:ascii="Arial" w:hAnsi="Arial" w:cs="Arial"/>
          <w:b/>
          <w:sz w:val="40"/>
          <w:szCs w:val="40"/>
        </w:rPr>
        <w:t>’</w:t>
      </w:r>
      <w:r w:rsidR="00E569D0" w:rsidRPr="007A5115">
        <w:rPr>
          <w:rFonts w:ascii="Arial" w:hAnsi="Arial" w:cs="Arial"/>
          <w:b/>
          <w:sz w:val="40"/>
          <w:szCs w:val="40"/>
        </w:rPr>
        <w:t xml:space="preserve"> for schools</w:t>
      </w:r>
      <w:r w:rsidR="00CF2338" w:rsidRPr="007A5115">
        <w:rPr>
          <w:rFonts w:ascii="Arial" w:hAnsi="Arial" w:cs="Arial"/>
          <w:b/>
          <w:sz w:val="40"/>
          <w:szCs w:val="40"/>
        </w:rPr>
        <w:t>:</w:t>
      </w:r>
      <w:r w:rsidR="007A5115" w:rsidRPr="007A5115">
        <w:rPr>
          <w:rFonts w:ascii="Arial" w:hAnsi="Arial" w:cs="Arial"/>
          <w:b/>
          <w:sz w:val="40"/>
          <w:szCs w:val="40"/>
        </w:rPr>
        <w:t xml:space="preserve"> </w:t>
      </w:r>
      <w:r w:rsidR="00CF2338" w:rsidRPr="007A5115">
        <w:rPr>
          <w:rFonts w:ascii="Arial" w:hAnsi="Arial" w:cs="Arial"/>
          <w:b/>
          <w:sz w:val="40"/>
          <w:szCs w:val="40"/>
        </w:rPr>
        <w:t>S</w:t>
      </w:r>
      <w:r w:rsidR="00E569D0" w:rsidRPr="007A5115">
        <w:rPr>
          <w:rFonts w:ascii="Arial" w:hAnsi="Arial" w:cs="Arial"/>
          <w:b/>
          <w:sz w:val="40"/>
          <w:szCs w:val="40"/>
        </w:rPr>
        <w:t>afeguarding children in Derbyshire</w:t>
      </w:r>
    </w:p>
    <w:p w14:paraId="1A18C720" w14:textId="77777777" w:rsidR="001F61B5" w:rsidRPr="00CF2338" w:rsidRDefault="001F61B5" w:rsidP="00D1726D">
      <w:pPr>
        <w:rPr>
          <w:rFonts w:ascii="Arial" w:hAnsi="Arial" w:cs="Arial"/>
          <w:b/>
          <w:u w:val="single"/>
        </w:rPr>
      </w:pPr>
    </w:p>
    <w:p w14:paraId="439BE719" w14:textId="77777777" w:rsidR="00D1726D" w:rsidRPr="00E86296" w:rsidRDefault="00D1726D" w:rsidP="00D1726D">
      <w:p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>To provide schools with information about identifying vulnerable children during lockdown</w:t>
      </w:r>
      <w:r w:rsidR="001D4F70" w:rsidRPr="00E86296">
        <w:rPr>
          <w:rFonts w:ascii="Arial" w:hAnsi="Arial" w:cs="Arial"/>
          <w:sz w:val="24"/>
          <w:szCs w:val="24"/>
        </w:rPr>
        <w:t>;</w:t>
      </w:r>
      <w:r w:rsidR="005B3C54" w:rsidRPr="00E86296">
        <w:rPr>
          <w:rFonts w:ascii="Arial" w:hAnsi="Arial" w:cs="Arial"/>
          <w:sz w:val="24"/>
          <w:szCs w:val="24"/>
        </w:rPr>
        <w:t xml:space="preserve"> and about </w:t>
      </w:r>
      <w:r w:rsidRPr="00E86296">
        <w:rPr>
          <w:rFonts w:ascii="Arial" w:hAnsi="Arial" w:cs="Arial"/>
          <w:sz w:val="24"/>
          <w:szCs w:val="24"/>
        </w:rPr>
        <w:t>assess</w:t>
      </w:r>
      <w:r w:rsidR="007A778E" w:rsidRPr="00E86296">
        <w:rPr>
          <w:rFonts w:ascii="Arial" w:hAnsi="Arial" w:cs="Arial"/>
          <w:sz w:val="24"/>
          <w:szCs w:val="24"/>
        </w:rPr>
        <w:t>ing</w:t>
      </w:r>
      <w:r w:rsidRPr="00E86296">
        <w:rPr>
          <w:rFonts w:ascii="Arial" w:hAnsi="Arial" w:cs="Arial"/>
          <w:sz w:val="24"/>
          <w:szCs w:val="24"/>
        </w:rPr>
        <w:t xml:space="preserve"> and support</w:t>
      </w:r>
      <w:r w:rsidR="007A778E" w:rsidRPr="00E86296">
        <w:rPr>
          <w:rFonts w:ascii="Arial" w:hAnsi="Arial" w:cs="Arial"/>
          <w:sz w:val="24"/>
          <w:szCs w:val="24"/>
        </w:rPr>
        <w:t>ing</w:t>
      </w:r>
      <w:r w:rsidRPr="00E86296">
        <w:rPr>
          <w:rFonts w:ascii="Arial" w:hAnsi="Arial" w:cs="Arial"/>
          <w:sz w:val="24"/>
          <w:szCs w:val="24"/>
        </w:rPr>
        <w:t xml:space="preserve"> their needs.</w:t>
      </w:r>
    </w:p>
    <w:p w14:paraId="4EFD8711" w14:textId="77777777" w:rsidR="00D1726D" w:rsidRPr="00E86296" w:rsidRDefault="00D1726D" w:rsidP="00E569D0">
      <w:pPr>
        <w:rPr>
          <w:rFonts w:ascii="Arial" w:hAnsi="Arial" w:cs="Arial"/>
          <w:b/>
          <w:sz w:val="24"/>
          <w:szCs w:val="24"/>
          <w:u w:val="single"/>
        </w:rPr>
      </w:pPr>
    </w:p>
    <w:p w14:paraId="6F3380F9" w14:textId="77777777" w:rsidR="00E569D0" w:rsidRPr="00E31755" w:rsidRDefault="00E569D0" w:rsidP="00E569D0">
      <w:pPr>
        <w:rPr>
          <w:rFonts w:ascii="Arial" w:hAnsi="Arial" w:cs="Arial"/>
          <w:b/>
          <w:sz w:val="28"/>
          <w:szCs w:val="28"/>
        </w:rPr>
      </w:pPr>
      <w:r w:rsidRPr="00E31755">
        <w:rPr>
          <w:rFonts w:ascii="Arial" w:hAnsi="Arial" w:cs="Arial"/>
          <w:b/>
          <w:sz w:val="28"/>
          <w:szCs w:val="28"/>
        </w:rPr>
        <w:t>What is different during lockdown?</w:t>
      </w:r>
    </w:p>
    <w:p w14:paraId="25E7BC95" w14:textId="77777777" w:rsidR="00E569D0" w:rsidRPr="00E86296" w:rsidRDefault="00E569D0" w:rsidP="00E569D0">
      <w:pPr>
        <w:rPr>
          <w:rFonts w:ascii="Arial" w:hAnsi="Arial" w:cs="Arial"/>
          <w:sz w:val="24"/>
          <w:szCs w:val="24"/>
        </w:rPr>
      </w:pPr>
    </w:p>
    <w:p w14:paraId="463A57CD" w14:textId="77777777" w:rsidR="004C3519" w:rsidRPr="00E86296" w:rsidRDefault="00AB739C" w:rsidP="00E569D0">
      <w:p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>T</w:t>
      </w:r>
      <w:r w:rsidR="00E569D0" w:rsidRPr="00E86296">
        <w:rPr>
          <w:rFonts w:ascii="Arial" w:hAnsi="Arial" w:cs="Arial"/>
          <w:sz w:val="24"/>
          <w:szCs w:val="24"/>
        </w:rPr>
        <w:t>he lack of visibility of children can amplify the risk</w:t>
      </w:r>
      <w:r w:rsidRPr="00E86296">
        <w:rPr>
          <w:rFonts w:ascii="Arial" w:hAnsi="Arial" w:cs="Arial"/>
          <w:sz w:val="24"/>
          <w:szCs w:val="24"/>
        </w:rPr>
        <w:t xml:space="preserve">s for children, </w:t>
      </w:r>
      <w:r w:rsidR="005B3C54" w:rsidRPr="00E86296">
        <w:rPr>
          <w:rFonts w:ascii="Arial" w:hAnsi="Arial" w:cs="Arial"/>
          <w:sz w:val="24"/>
          <w:szCs w:val="24"/>
        </w:rPr>
        <w:t xml:space="preserve">and </w:t>
      </w:r>
      <w:r w:rsidRPr="00E86296">
        <w:rPr>
          <w:rFonts w:ascii="Arial" w:hAnsi="Arial" w:cs="Arial"/>
          <w:sz w:val="24"/>
          <w:szCs w:val="24"/>
        </w:rPr>
        <w:t xml:space="preserve">indicators of emerging </w:t>
      </w:r>
      <w:r w:rsidR="00662A65" w:rsidRPr="00E86296">
        <w:rPr>
          <w:rFonts w:ascii="Arial" w:hAnsi="Arial" w:cs="Arial"/>
          <w:sz w:val="24"/>
          <w:szCs w:val="24"/>
        </w:rPr>
        <w:t xml:space="preserve">need </w:t>
      </w:r>
      <w:r w:rsidR="006B3A5E" w:rsidRPr="00E86296">
        <w:rPr>
          <w:rFonts w:ascii="Arial" w:hAnsi="Arial" w:cs="Arial"/>
          <w:sz w:val="24"/>
          <w:szCs w:val="24"/>
        </w:rPr>
        <w:t>could be missed</w:t>
      </w:r>
      <w:r w:rsidR="005B3C54" w:rsidRPr="00E86296">
        <w:rPr>
          <w:rFonts w:ascii="Arial" w:hAnsi="Arial" w:cs="Arial"/>
          <w:sz w:val="24"/>
          <w:szCs w:val="24"/>
        </w:rPr>
        <w:t>. T</w:t>
      </w:r>
      <w:r w:rsidR="00EE1C45" w:rsidRPr="00E86296">
        <w:rPr>
          <w:rFonts w:ascii="Arial" w:hAnsi="Arial" w:cs="Arial"/>
          <w:sz w:val="24"/>
          <w:szCs w:val="24"/>
        </w:rPr>
        <w:t xml:space="preserve">he message is </w:t>
      </w:r>
      <w:r w:rsidR="005B3C54" w:rsidRPr="00E86296">
        <w:rPr>
          <w:rFonts w:ascii="Arial" w:hAnsi="Arial" w:cs="Arial"/>
          <w:sz w:val="24"/>
          <w:szCs w:val="24"/>
        </w:rPr>
        <w:t xml:space="preserve">to be vigilant </w:t>
      </w:r>
      <w:r w:rsidR="001F61B5" w:rsidRPr="00E86296">
        <w:rPr>
          <w:rFonts w:ascii="Arial" w:hAnsi="Arial" w:cs="Arial"/>
          <w:sz w:val="24"/>
          <w:szCs w:val="24"/>
        </w:rPr>
        <w:t xml:space="preserve">and </w:t>
      </w:r>
      <w:r w:rsidR="00662A65" w:rsidRPr="00E86296">
        <w:rPr>
          <w:rFonts w:ascii="Arial" w:hAnsi="Arial" w:cs="Arial"/>
          <w:sz w:val="24"/>
          <w:szCs w:val="24"/>
        </w:rPr>
        <w:t xml:space="preserve">work with partners </w:t>
      </w:r>
      <w:r w:rsidR="000368CB" w:rsidRPr="00E86296">
        <w:rPr>
          <w:rFonts w:ascii="Arial" w:hAnsi="Arial" w:cs="Arial"/>
          <w:sz w:val="24"/>
          <w:szCs w:val="24"/>
        </w:rPr>
        <w:t>to safeguard children.</w:t>
      </w:r>
    </w:p>
    <w:p w14:paraId="47472BBD" w14:textId="77777777" w:rsidR="005B3C54" w:rsidRPr="00E86296" w:rsidRDefault="005B3C54" w:rsidP="00E569D0">
      <w:pPr>
        <w:rPr>
          <w:rFonts w:ascii="Arial" w:hAnsi="Arial" w:cs="Arial"/>
          <w:sz w:val="24"/>
          <w:szCs w:val="24"/>
        </w:rPr>
      </w:pPr>
    </w:p>
    <w:p w14:paraId="1065CA74" w14:textId="77777777" w:rsidR="00AB739C" w:rsidRPr="00E86296" w:rsidRDefault="00E569D0" w:rsidP="00E569D0">
      <w:p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>During lockdown</w:t>
      </w:r>
      <w:r w:rsidR="005B3C54" w:rsidRPr="00E86296">
        <w:rPr>
          <w:rFonts w:ascii="Arial" w:hAnsi="Arial" w:cs="Arial"/>
          <w:sz w:val="24"/>
          <w:szCs w:val="24"/>
        </w:rPr>
        <w:t>,</w:t>
      </w:r>
      <w:r w:rsidRPr="00E86296">
        <w:rPr>
          <w:rFonts w:ascii="Arial" w:hAnsi="Arial" w:cs="Arial"/>
          <w:sz w:val="24"/>
          <w:szCs w:val="24"/>
        </w:rPr>
        <w:t xml:space="preserve"> some families </w:t>
      </w:r>
      <w:r w:rsidR="00EE1C45" w:rsidRPr="00E86296">
        <w:rPr>
          <w:rFonts w:ascii="Arial" w:hAnsi="Arial" w:cs="Arial"/>
          <w:sz w:val="24"/>
          <w:szCs w:val="24"/>
        </w:rPr>
        <w:t xml:space="preserve">will </w:t>
      </w:r>
      <w:r w:rsidR="00AB739C" w:rsidRPr="00E86296">
        <w:rPr>
          <w:rFonts w:ascii="Arial" w:hAnsi="Arial" w:cs="Arial"/>
          <w:sz w:val="24"/>
          <w:szCs w:val="24"/>
        </w:rPr>
        <w:t>experience</w:t>
      </w:r>
      <w:r w:rsidRPr="00E86296">
        <w:rPr>
          <w:rFonts w:ascii="Arial" w:hAnsi="Arial" w:cs="Arial"/>
          <w:sz w:val="24"/>
          <w:szCs w:val="24"/>
        </w:rPr>
        <w:t xml:space="preserve"> a range of challenges</w:t>
      </w:r>
      <w:r w:rsidR="00662A65" w:rsidRPr="00E86296">
        <w:rPr>
          <w:rFonts w:ascii="Arial" w:hAnsi="Arial" w:cs="Arial"/>
          <w:sz w:val="24"/>
          <w:szCs w:val="24"/>
        </w:rPr>
        <w:t>,</w:t>
      </w:r>
      <w:r w:rsidR="00EE1C45" w:rsidRPr="00E86296">
        <w:rPr>
          <w:rFonts w:ascii="Arial" w:hAnsi="Arial" w:cs="Arial"/>
          <w:sz w:val="24"/>
          <w:szCs w:val="24"/>
        </w:rPr>
        <w:t xml:space="preserve"> which </w:t>
      </w:r>
      <w:r w:rsidRPr="00E86296">
        <w:rPr>
          <w:rFonts w:ascii="Arial" w:hAnsi="Arial" w:cs="Arial"/>
          <w:sz w:val="24"/>
          <w:szCs w:val="24"/>
        </w:rPr>
        <w:t xml:space="preserve">could compromise their parenting and children may become </w:t>
      </w:r>
      <w:r w:rsidR="005B3C54" w:rsidRPr="00E86296">
        <w:rPr>
          <w:rFonts w:ascii="Arial" w:hAnsi="Arial" w:cs="Arial"/>
          <w:sz w:val="24"/>
          <w:szCs w:val="24"/>
        </w:rPr>
        <w:t xml:space="preserve">more </w:t>
      </w:r>
      <w:r w:rsidRPr="00E86296">
        <w:rPr>
          <w:rFonts w:ascii="Arial" w:hAnsi="Arial" w:cs="Arial"/>
          <w:sz w:val="24"/>
          <w:szCs w:val="24"/>
        </w:rPr>
        <w:t>vulnerable</w:t>
      </w:r>
      <w:r w:rsidR="00AB739C" w:rsidRPr="00E86296">
        <w:rPr>
          <w:rFonts w:ascii="Arial" w:hAnsi="Arial" w:cs="Arial"/>
          <w:sz w:val="24"/>
          <w:szCs w:val="24"/>
        </w:rPr>
        <w:t xml:space="preserve">. These pressures could include: </w:t>
      </w:r>
    </w:p>
    <w:p w14:paraId="2C1480FC" w14:textId="77777777" w:rsidR="00E569D0" w:rsidRPr="00E86296" w:rsidRDefault="00AB739C" w:rsidP="00AB739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 xml:space="preserve">Inter-parental conflict, </w:t>
      </w:r>
      <w:r w:rsidR="005B3C54" w:rsidRPr="00E86296">
        <w:rPr>
          <w:rFonts w:ascii="Arial" w:hAnsi="Arial" w:cs="Arial"/>
          <w:sz w:val="24"/>
          <w:szCs w:val="24"/>
        </w:rPr>
        <w:t xml:space="preserve">domestic abuse </w:t>
      </w:r>
      <w:r w:rsidRPr="00E86296">
        <w:rPr>
          <w:rFonts w:ascii="Arial" w:hAnsi="Arial" w:cs="Arial"/>
          <w:sz w:val="24"/>
          <w:szCs w:val="24"/>
        </w:rPr>
        <w:t>o</w:t>
      </w:r>
      <w:r w:rsidR="00326A0D" w:rsidRPr="00E86296">
        <w:rPr>
          <w:rFonts w:ascii="Arial" w:hAnsi="Arial" w:cs="Arial"/>
          <w:sz w:val="24"/>
          <w:szCs w:val="24"/>
        </w:rPr>
        <w:t>r</w:t>
      </w:r>
      <w:r w:rsidRPr="00E86296">
        <w:rPr>
          <w:rFonts w:ascii="Arial" w:hAnsi="Arial" w:cs="Arial"/>
          <w:sz w:val="24"/>
          <w:szCs w:val="24"/>
        </w:rPr>
        <w:t xml:space="preserve"> </w:t>
      </w:r>
      <w:r w:rsidR="005B3C54" w:rsidRPr="00E86296">
        <w:rPr>
          <w:rFonts w:ascii="Arial" w:hAnsi="Arial" w:cs="Arial"/>
          <w:sz w:val="24"/>
          <w:szCs w:val="24"/>
        </w:rPr>
        <w:t>family breakdown</w:t>
      </w:r>
    </w:p>
    <w:p w14:paraId="29A509E8" w14:textId="77777777" w:rsidR="00AB739C" w:rsidRPr="00E86296" w:rsidRDefault="00AB739C" w:rsidP="00AB739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 xml:space="preserve">Parental </w:t>
      </w:r>
      <w:r w:rsidR="005B3C54" w:rsidRPr="00E86296">
        <w:rPr>
          <w:rFonts w:ascii="Arial" w:hAnsi="Arial" w:cs="Arial"/>
          <w:sz w:val="24"/>
          <w:szCs w:val="24"/>
        </w:rPr>
        <w:t>mental health</w:t>
      </w:r>
      <w:r w:rsidR="00326A0D" w:rsidRPr="00E86296">
        <w:rPr>
          <w:rFonts w:ascii="Arial" w:hAnsi="Arial" w:cs="Arial"/>
          <w:sz w:val="24"/>
          <w:szCs w:val="24"/>
        </w:rPr>
        <w:t>,</w:t>
      </w:r>
      <w:r w:rsidRPr="00E86296">
        <w:rPr>
          <w:rFonts w:ascii="Arial" w:hAnsi="Arial" w:cs="Arial"/>
          <w:sz w:val="24"/>
          <w:szCs w:val="24"/>
        </w:rPr>
        <w:t xml:space="preserve"> impact of </w:t>
      </w:r>
      <w:r w:rsidR="005B3C54" w:rsidRPr="00E86296">
        <w:rPr>
          <w:rFonts w:ascii="Arial" w:hAnsi="Arial" w:cs="Arial"/>
          <w:sz w:val="24"/>
          <w:szCs w:val="24"/>
        </w:rPr>
        <w:t xml:space="preserve">social isolation </w:t>
      </w:r>
      <w:r w:rsidR="00326A0D" w:rsidRPr="00E86296">
        <w:rPr>
          <w:rFonts w:ascii="Arial" w:hAnsi="Arial" w:cs="Arial"/>
          <w:sz w:val="24"/>
          <w:szCs w:val="24"/>
        </w:rPr>
        <w:t>and limited support</w:t>
      </w:r>
    </w:p>
    <w:p w14:paraId="3B79D243" w14:textId="77777777" w:rsidR="00AB739C" w:rsidRPr="00E86296" w:rsidRDefault="00AB739C" w:rsidP="00AB739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>Substance misuse and increased dependency on substances to cope</w:t>
      </w:r>
    </w:p>
    <w:p w14:paraId="4B842B08" w14:textId="77777777" w:rsidR="00AB739C" w:rsidRPr="00E86296" w:rsidRDefault="00AB739C" w:rsidP="00AB739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>Parental ability to provide home schooling e.g. language barriers, cross cultural dynamics, parents</w:t>
      </w:r>
      <w:r w:rsidR="005B3C54" w:rsidRPr="00E86296">
        <w:rPr>
          <w:rFonts w:ascii="Arial" w:hAnsi="Arial" w:cs="Arial"/>
          <w:sz w:val="24"/>
          <w:szCs w:val="24"/>
        </w:rPr>
        <w:t>’</w:t>
      </w:r>
      <w:r w:rsidRPr="00E86296">
        <w:rPr>
          <w:rFonts w:ascii="Arial" w:hAnsi="Arial" w:cs="Arial"/>
          <w:sz w:val="24"/>
          <w:szCs w:val="24"/>
        </w:rPr>
        <w:t xml:space="preserve"> cognitive skills</w:t>
      </w:r>
    </w:p>
    <w:p w14:paraId="2873B1D1" w14:textId="77777777" w:rsidR="00AB739C" w:rsidRPr="00E86296" w:rsidRDefault="00326A0D" w:rsidP="00AB739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>Children becoming young carers for siblings or parents.</w:t>
      </w:r>
    </w:p>
    <w:p w14:paraId="79796594" w14:textId="77777777" w:rsidR="00326A0D" w:rsidRPr="00E86296" w:rsidRDefault="00326A0D" w:rsidP="00AB739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 xml:space="preserve">Financial pressures on families for basics </w:t>
      </w:r>
      <w:r w:rsidR="00F970A3" w:rsidRPr="00E86296">
        <w:rPr>
          <w:rFonts w:ascii="Arial" w:hAnsi="Arial" w:cs="Arial"/>
          <w:sz w:val="24"/>
          <w:szCs w:val="24"/>
        </w:rPr>
        <w:t xml:space="preserve">such as </w:t>
      </w:r>
      <w:r w:rsidRPr="00E86296">
        <w:rPr>
          <w:rFonts w:ascii="Arial" w:hAnsi="Arial" w:cs="Arial"/>
          <w:sz w:val="24"/>
          <w:szCs w:val="24"/>
        </w:rPr>
        <w:t>food, utilities and other essentials</w:t>
      </w:r>
      <w:r w:rsidR="0074016C" w:rsidRPr="00E86296">
        <w:rPr>
          <w:rFonts w:ascii="Arial" w:hAnsi="Arial" w:cs="Arial"/>
          <w:sz w:val="24"/>
          <w:szCs w:val="24"/>
        </w:rPr>
        <w:t xml:space="preserve"> </w:t>
      </w:r>
    </w:p>
    <w:p w14:paraId="413AE9FC" w14:textId="77777777" w:rsidR="00326A0D" w:rsidRPr="00E86296" w:rsidRDefault="00326A0D" w:rsidP="00AB739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>Lack of parental boundaries, home routines with meals, bedtimes and supervision inc</w:t>
      </w:r>
      <w:r w:rsidR="00F970A3" w:rsidRPr="00E86296">
        <w:rPr>
          <w:rFonts w:ascii="Arial" w:hAnsi="Arial" w:cs="Arial"/>
          <w:sz w:val="24"/>
          <w:szCs w:val="24"/>
        </w:rPr>
        <w:t>luding</w:t>
      </w:r>
      <w:r w:rsidRPr="00E86296">
        <w:rPr>
          <w:rFonts w:ascii="Arial" w:hAnsi="Arial" w:cs="Arial"/>
          <w:sz w:val="24"/>
          <w:szCs w:val="24"/>
        </w:rPr>
        <w:t xml:space="preserve"> screen time.</w:t>
      </w:r>
    </w:p>
    <w:p w14:paraId="0C2F2EE8" w14:textId="77777777" w:rsidR="00D1726D" w:rsidRPr="00E86296" w:rsidRDefault="00D1726D" w:rsidP="00D1726D">
      <w:pPr>
        <w:rPr>
          <w:rFonts w:ascii="Arial" w:hAnsi="Arial" w:cs="Arial"/>
          <w:sz w:val="24"/>
          <w:szCs w:val="24"/>
        </w:rPr>
      </w:pPr>
    </w:p>
    <w:p w14:paraId="09274344" w14:textId="77777777" w:rsidR="00D1726D" w:rsidRPr="00E86296" w:rsidRDefault="00D1726D" w:rsidP="00D1726D">
      <w:p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 xml:space="preserve">During lockdown indicators of concern may be: </w:t>
      </w:r>
    </w:p>
    <w:p w14:paraId="424C3808" w14:textId="77777777" w:rsidR="00D1726D" w:rsidRPr="00E86296" w:rsidRDefault="00D1726D" w:rsidP="00D172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>Lack of parental engagement with home schooling arrangements</w:t>
      </w:r>
    </w:p>
    <w:p w14:paraId="010E6AD2" w14:textId="77777777" w:rsidR="00D1726D" w:rsidRPr="00E86296" w:rsidRDefault="00D1726D" w:rsidP="00D172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>Children not attending school when they have a place</w:t>
      </w:r>
    </w:p>
    <w:p w14:paraId="21249A96" w14:textId="77777777" w:rsidR="00D1726D" w:rsidRPr="00E86296" w:rsidRDefault="00D1726D" w:rsidP="00D172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>Families only engaging via phone calls or emails and not using video calls (lack of visibility)</w:t>
      </w:r>
    </w:p>
    <w:p w14:paraId="144B2AFD" w14:textId="77777777" w:rsidR="00D1726D" w:rsidRPr="00E86296" w:rsidRDefault="00D1726D" w:rsidP="00D172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 xml:space="preserve">A range of indicators (see above) </w:t>
      </w:r>
      <w:r w:rsidR="005B3C54" w:rsidRPr="00E86296">
        <w:rPr>
          <w:rFonts w:ascii="Arial" w:hAnsi="Arial" w:cs="Arial"/>
          <w:sz w:val="24"/>
          <w:szCs w:val="24"/>
        </w:rPr>
        <w:t xml:space="preserve">particularly where a </w:t>
      </w:r>
      <w:r w:rsidRPr="00E86296">
        <w:rPr>
          <w:rFonts w:ascii="Arial" w:hAnsi="Arial" w:cs="Arial"/>
          <w:sz w:val="24"/>
          <w:szCs w:val="24"/>
        </w:rPr>
        <w:t xml:space="preserve">child </w:t>
      </w:r>
      <w:r w:rsidR="005B3C54" w:rsidRPr="00E86296">
        <w:rPr>
          <w:rFonts w:ascii="Arial" w:hAnsi="Arial" w:cs="Arial"/>
          <w:sz w:val="24"/>
          <w:szCs w:val="24"/>
        </w:rPr>
        <w:t xml:space="preserve">is </w:t>
      </w:r>
      <w:r w:rsidRPr="00E86296">
        <w:rPr>
          <w:rFonts w:ascii="Arial" w:hAnsi="Arial" w:cs="Arial"/>
          <w:sz w:val="24"/>
          <w:szCs w:val="24"/>
        </w:rPr>
        <w:t>not already open to Children</w:t>
      </w:r>
      <w:r w:rsidR="005B3C54" w:rsidRPr="00E86296">
        <w:rPr>
          <w:rFonts w:ascii="Arial" w:hAnsi="Arial" w:cs="Arial"/>
          <w:sz w:val="24"/>
          <w:szCs w:val="24"/>
        </w:rPr>
        <w:t>’</w:t>
      </w:r>
      <w:r w:rsidRPr="00E86296">
        <w:rPr>
          <w:rFonts w:ascii="Arial" w:hAnsi="Arial" w:cs="Arial"/>
          <w:sz w:val="24"/>
          <w:szCs w:val="24"/>
        </w:rPr>
        <w:t xml:space="preserve">s Services (see </w:t>
      </w:r>
      <w:r w:rsidR="005B3C54" w:rsidRPr="00E86296">
        <w:rPr>
          <w:rFonts w:ascii="Arial" w:hAnsi="Arial" w:cs="Arial"/>
          <w:sz w:val="24"/>
          <w:szCs w:val="24"/>
        </w:rPr>
        <w:t xml:space="preserve">your Early Help &amp; Safeguarding </w:t>
      </w:r>
      <w:r w:rsidRPr="00E86296">
        <w:rPr>
          <w:rFonts w:ascii="Arial" w:hAnsi="Arial" w:cs="Arial"/>
          <w:sz w:val="24"/>
          <w:szCs w:val="24"/>
        </w:rPr>
        <w:t xml:space="preserve">School </w:t>
      </w:r>
      <w:r w:rsidR="005B3C54" w:rsidRPr="00E86296">
        <w:rPr>
          <w:rFonts w:ascii="Arial" w:hAnsi="Arial" w:cs="Arial"/>
          <w:sz w:val="24"/>
          <w:szCs w:val="24"/>
        </w:rPr>
        <w:t>Report, which is circulated via Perspective Lite on a fortnightly basis</w:t>
      </w:r>
      <w:r w:rsidRPr="00E86296">
        <w:rPr>
          <w:rFonts w:ascii="Arial" w:hAnsi="Arial" w:cs="Arial"/>
          <w:sz w:val="24"/>
          <w:szCs w:val="24"/>
        </w:rPr>
        <w:t>)</w:t>
      </w:r>
    </w:p>
    <w:p w14:paraId="22BCD742" w14:textId="77777777" w:rsidR="00EE1C45" w:rsidRPr="00E86296" w:rsidRDefault="00D1726D" w:rsidP="00E569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>Parents new to the school with previous history of social care involvement and some emerging concerns e.g. school attendance.</w:t>
      </w:r>
    </w:p>
    <w:p w14:paraId="419AC8AB" w14:textId="77777777" w:rsidR="00DA2869" w:rsidRPr="00E86296" w:rsidRDefault="00DA2869" w:rsidP="00E569D0">
      <w:pPr>
        <w:rPr>
          <w:rFonts w:ascii="Arial" w:hAnsi="Arial" w:cs="Arial"/>
          <w:b/>
          <w:sz w:val="24"/>
          <w:szCs w:val="24"/>
        </w:rPr>
      </w:pPr>
    </w:p>
    <w:p w14:paraId="6A112777" w14:textId="77777777" w:rsidR="00E569D0" w:rsidRPr="00E31755" w:rsidRDefault="00E569D0" w:rsidP="00E569D0">
      <w:pPr>
        <w:rPr>
          <w:rFonts w:ascii="Arial" w:hAnsi="Arial" w:cs="Arial"/>
          <w:b/>
          <w:sz w:val="28"/>
          <w:szCs w:val="28"/>
        </w:rPr>
      </w:pPr>
      <w:r w:rsidRPr="00E31755">
        <w:rPr>
          <w:rFonts w:ascii="Arial" w:hAnsi="Arial" w:cs="Arial"/>
          <w:b/>
          <w:sz w:val="28"/>
          <w:szCs w:val="28"/>
        </w:rPr>
        <w:t>What is a vulnerable child?</w:t>
      </w:r>
    </w:p>
    <w:p w14:paraId="2F23F293" w14:textId="77777777" w:rsidR="00EE1C45" w:rsidRPr="00E86296" w:rsidRDefault="00EE1C45" w:rsidP="00E569D0">
      <w:pPr>
        <w:rPr>
          <w:rFonts w:ascii="Arial" w:hAnsi="Arial" w:cs="Arial"/>
          <w:sz w:val="24"/>
          <w:szCs w:val="24"/>
        </w:rPr>
      </w:pPr>
    </w:p>
    <w:p w14:paraId="111DABED" w14:textId="2F37BBC0" w:rsidR="005B3C54" w:rsidRPr="00E86296" w:rsidRDefault="005B3C54" w:rsidP="00E569D0">
      <w:p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>The government has provided a definition of ‘vulnerable children’ for the purposes of school attendance during the COVID-19 pandemic.</w:t>
      </w:r>
      <w:r w:rsidR="00386549">
        <w:rPr>
          <w:rFonts w:ascii="Arial" w:hAnsi="Arial" w:cs="Arial"/>
          <w:sz w:val="24"/>
          <w:szCs w:val="24"/>
        </w:rPr>
        <w:t xml:space="preserve"> </w:t>
      </w:r>
      <w:r w:rsidRPr="00E86296">
        <w:rPr>
          <w:rFonts w:ascii="Arial" w:hAnsi="Arial" w:cs="Arial"/>
          <w:sz w:val="24"/>
          <w:szCs w:val="24"/>
        </w:rPr>
        <w:t xml:space="preserve">The government’s guidance is available here: </w:t>
      </w:r>
    </w:p>
    <w:p w14:paraId="3A595141" w14:textId="77777777" w:rsidR="005B3C54" w:rsidRPr="00E86296" w:rsidRDefault="005B3C54" w:rsidP="00E569D0">
      <w:pPr>
        <w:rPr>
          <w:rFonts w:ascii="Arial" w:hAnsi="Arial" w:cs="Arial"/>
          <w:sz w:val="24"/>
          <w:szCs w:val="24"/>
        </w:rPr>
      </w:pPr>
    </w:p>
    <w:p w14:paraId="0F8F0042" w14:textId="77777777" w:rsidR="005B3C54" w:rsidRPr="00E86296" w:rsidRDefault="00544747" w:rsidP="00E569D0">
      <w:pPr>
        <w:rPr>
          <w:rFonts w:ascii="Arial" w:hAnsi="Arial" w:cs="Arial"/>
          <w:sz w:val="24"/>
          <w:szCs w:val="24"/>
        </w:rPr>
      </w:pPr>
      <w:hyperlink r:id="rId7" w:history="1">
        <w:r w:rsidR="005B3C54" w:rsidRPr="00E86296">
          <w:rPr>
            <w:rStyle w:val="Hyperlink"/>
            <w:rFonts w:ascii="Arial" w:hAnsi="Arial" w:cs="Arial"/>
            <w:sz w:val="24"/>
            <w:szCs w:val="24"/>
          </w:rPr>
          <w:t>https://www.gov.uk/government/publications/coronavirus-covid-19-guidance-on-vulnerable-children-and-young-people/coronavirus-covid-19-guidance-on-vulnerable-children-and-young-people</w:t>
        </w:r>
      </w:hyperlink>
    </w:p>
    <w:p w14:paraId="7C09AF0D" w14:textId="77777777" w:rsidR="005B3C54" w:rsidRPr="00E86296" w:rsidRDefault="005B3C54" w:rsidP="00E569D0">
      <w:pPr>
        <w:rPr>
          <w:rFonts w:ascii="Arial" w:hAnsi="Arial" w:cs="Arial"/>
          <w:sz w:val="24"/>
          <w:szCs w:val="24"/>
        </w:rPr>
      </w:pPr>
    </w:p>
    <w:p w14:paraId="1A8D8614" w14:textId="77777777" w:rsidR="005B3C54" w:rsidRPr="00E86296" w:rsidRDefault="005B3C54" w:rsidP="00E569D0">
      <w:p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 xml:space="preserve">In brief, the government’s definition includes children with a social worker, children with an education, health and care plan and other children the education provider or local authority has assessed as being </w:t>
      </w:r>
      <w:r w:rsidR="00CF2338" w:rsidRPr="00E86296">
        <w:rPr>
          <w:rFonts w:ascii="Arial" w:hAnsi="Arial" w:cs="Arial"/>
          <w:sz w:val="24"/>
          <w:szCs w:val="24"/>
        </w:rPr>
        <w:t xml:space="preserve">vulnerable.  This could include, for example, </w:t>
      </w:r>
      <w:r w:rsidRPr="00E86296">
        <w:rPr>
          <w:rFonts w:ascii="Arial" w:hAnsi="Arial" w:cs="Arial"/>
          <w:sz w:val="24"/>
          <w:szCs w:val="24"/>
        </w:rPr>
        <w:t xml:space="preserve">children on the edge of needing social care support; adopted children; young carers; children in temporary accommodation; children not in education </w:t>
      </w:r>
      <w:r w:rsidR="00CF2338" w:rsidRPr="00E86296">
        <w:rPr>
          <w:rFonts w:ascii="Arial" w:hAnsi="Arial" w:cs="Arial"/>
          <w:sz w:val="24"/>
          <w:szCs w:val="24"/>
        </w:rPr>
        <w:t>/</w:t>
      </w:r>
      <w:r w:rsidRPr="00E86296">
        <w:rPr>
          <w:rFonts w:ascii="Arial" w:hAnsi="Arial" w:cs="Arial"/>
          <w:sz w:val="24"/>
          <w:szCs w:val="24"/>
        </w:rPr>
        <w:t xml:space="preserve"> employment </w:t>
      </w:r>
      <w:r w:rsidR="00CF2338" w:rsidRPr="00E86296">
        <w:rPr>
          <w:rFonts w:ascii="Arial" w:hAnsi="Arial" w:cs="Arial"/>
          <w:sz w:val="24"/>
          <w:szCs w:val="24"/>
        </w:rPr>
        <w:t>and</w:t>
      </w:r>
      <w:r w:rsidRPr="00E86296">
        <w:rPr>
          <w:rFonts w:ascii="Arial" w:hAnsi="Arial" w:cs="Arial"/>
          <w:sz w:val="24"/>
          <w:szCs w:val="24"/>
        </w:rPr>
        <w:t xml:space="preserve"> others at </w:t>
      </w:r>
      <w:r w:rsidR="00CF2338" w:rsidRPr="00E86296">
        <w:rPr>
          <w:rFonts w:ascii="Arial" w:hAnsi="Arial" w:cs="Arial"/>
          <w:sz w:val="24"/>
          <w:szCs w:val="24"/>
        </w:rPr>
        <w:t>the provider’s discretion.</w:t>
      </w:r>
    </w:p>
    <w:p w14:paraId="425D6696" w14:textId="77777777" w:rsidR="005B3C54" w:rsidRPr="00E86296" w:rsidRDefault="005B3C54" w:rsidP="00E569D0">
      <w:pPr>
        <w:rPr>
          <w:rFonts w:ascii="Arial" w:hAnsi="Arial" w:cs="Arial"/>
          <w:sz w:val="24"/>
          <w:szCs w:val="24"/>
        </w:rPr>
      </w:pPr>
    </w:p>
    <w:p w14:paraId="1435609C" w14:textId="0C33AA95" w:rsidR="00CF2338" w:rsidRDefault="00CF2338" w:rsidP="00E569D0">
      <w:p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 xml:space="preserve">It is important to be clear that this government definition relates primarily to school attendance. </w:t>
      </w:r>
      <w:r w:rsidR="00E86296">
        <w:rPr>
          <w:rFonts w:ascii="Arial" w:hAnsi="Arial" w:cs="Arial"/>
          <w:sz w:val="24"/>
          <w:szCs w:val="24"/>
        </w:rPr>
        <w:t>T</w:t>
      </w:r>
      <w:r w:rsidR="00645E08" w:rsidRPr="00E86296">
        <w:rPr>
          <w:rFonts w:ascii="Arial" w:hAnsi="Arial" w:cs="Arial"/>
          <w:sz w:val="24"/>
          <w:szCs w:val="24"/>
        </w:rPr>
        <w:t xml:space="preserve">he Derby &amp; Derbyshire Safeguarding </w:t>
      </w:r>
      <w:r w:rsidRPr="00E86296">
        <w:rPr>
          <w:rFonts w:ascii="Arial" w:hAnsi="Arial" w:cs="Arial"/>
          <w:sz w:val="24"/>
          <w:szCs w:val="24"/>
        </w:rPr>
        <w:t xml:space="preserve">Children’s </w:t>
      </w:r>
      <w:r w:rsidR="00645E08" w:rsidRPr="00E86296">
        <w:rPr>
          <w:rFonts w:ascii="Arial" w:hAnsi="Arial" w:cs="Arial"/>
          <w:sz w:val="24"/>
          <w:szCs w:val="24"/>
        </w:rPr>
        <w:t>Partnership ‘</w:t>
      </w:r>
      <w:hyperlink r:id="rId8" w:history="1">
        <w:r w:rsidR="00645E08" w:rsidRPr="00386549">
          <w:rPr>
            <w:rStyle w:val="Hyperlink"/>
            <w:rFonts w:ascii="Arial" w:hAnsi="Arial" w:cs="Arial"/>
            <w:sz w:val="24"/>
            <w:szCs w:val="24"/>
          </w:rPr>
          <w:t xml:space="preserve">Thresholds document’ </w:t>
        </w:r>
      </w:hyperlink>
      <w:r w:rsidR="00645E08" w:rsidRPr="00E86296">
        <w:rPr>
          <w:rFonts w:ascii="Arial" w:hAnsi="Arial" w:cs="Arial"/>
          <w:sz w:val="24"/>
          <w:szCs w:val="24"/>
        </w:rPr>
        <w:t xml:space="preserve"> should always be used as a reference </w:t>
      </w:r>
      <w:r w:rsidRPr="00E86296">
        <w:rPr>
          <w:rFonts w:ascii="Arial" w:hAnsi="Arial" w:cs="Arial"/>
          <w:sz w:val="24"/>
          <w:szCs w:val="24"/>
        </w:rPr>
        <w:t xml:space="preserve">point </w:t>
      </w:r>
      <w:r w:rsidR="00645E08" w:rsidRPr="00E86296">
        <w:rPr>
          <w:rFonts w:ascii="Arial" w:hAnsi="Arial" w:cs="Arial"/>
          <w:sz w:val="24"/>
          <w:szCs w:val="24"/>
        </w:rPr>
        <w:t>if there are concerns</w:t>
      </w:r>
      <w:r w:rsidRPr="00E86296">
        <w:rPr>
          <w:rFonts w:ascii="Arial" w:hAnsi="Arial" w:cs="Arial"/>
          <w:sz w:val="24"/>
          <w:szCs w:val="24"/>
        </w:rPr>
        <w:t xml:space="preserve"> about a child that may require the provision of early help or support from social care</w:t>
      </w:r>
      <w:r w:rsidR="00645E08" w:rsidRPr="00E86296">
        <w:rPr>
          <w:rFonts w:ascii="Arial" w:hAnsi="Arial" w:cs="Arial"/>
          <w:sz w:val="24"/>
          <w:szCs w:val="24"/>
        </w:rPr>
        <w:t>.</w:t>
      </w:r>
    </w:p>
    <w:p w14:paraId="2C3E5A99" w14:textId="77777777" w:rsidR="00CF2338" w:rsidRPr="00E86296" w:rsidRDefault="00CF2338" w:rsidP="00CF2338">
      <w:pPr>
        <w:pStyle w:val="CommentText"/>
        <w:rPr>
          <w:rFonts w:ascii="Arial" w:hAnsi="Arial" w:cs="Arial"/>
          <w:sz w:val="24"/>
          <w:szCs w:val="24"/>
        </w:rPr>
      </w:pPr>
    </w:p>
    <w:p w14:paraId="6F266F9A" w14:textId="04ACDF35" w:rsidR="00645E08" w:rsidRPr="00E86296" w:rsidRDefault="00645E08" w:rsidP="00E569D0">
      <w:p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>Alongside this</w:t>
      </w:r>
      <w:r w:rsidR="00984209" w:rsidRPr="00E86296">
        <w:rPr>
          <w:rFonts w:ascii="Arial" w:hAnsi="Arial" w:cs="Arial"/>
          <w:sz w:val="24"/>
          <w:szCs w:val="24"/>
        </w:rPr>
        <w:t xml:space="preserve">, </w:t>
      </w:r>
      <w:r w:rsidRPr="00E86296">
        <w:rPr>
          <w:rFonts w:ascii="Arial" w:hAnsi="Arial" w:cs="Arial"/>
          <w:sz w:val="24"/>
          <w:szCs w:val="24"/>
        </w:rPr>
        <w:t xml:space="preserve">the </w:t>
      </w:r>
      <w:r w:rsidR="00984209" w:rsidRPr="00E86296">
        <w:rPr>
          <w:rFonts w:ascii="Arial" w:hAnsi="Arial" w:cs="Arial"/>
          <w:sz w:val="24"/>
          <w:szCs w:val="24"/>
        </w:rPr>
        <w:t>‘Lockdown</w:t>
      </w:r>
      <w:r w:rsidRPr="00E86296">
        <w:rPr>
          <w:rFonts w:ascii="Arial" w:hAnsi="Arial" w:cs="Arial"/>
          <w:sz w:val="24"/>
          <w:szCs w:val="24"/>
        </w:rPr>
        <w:t xml:space="preserve"> Lens’ needs to be applied and professionals should </w:t>
      </w:r>
      <w:r w:rsidR="00386549" w:rsidRPr="00E86296">
        <w:rPr>
          <w:rFonts w:ascii="Arial" w:hAnsi="Arial" w:cs="Arial"/>
          <w:sz w:val="24"/>
          <w:szCs w:val="24"/>
        </w:rPr>
        <w:t>be conscious</w:t>
      </w:r>
      <w:r w:rsidRPr="00E86296">
        <w:rPr>
          <w:rFonts w:ascii="Arial" w:hAnsi="Arial" w:cs="Arial"/>
          <w:sz w:val="24"/>
          <w:szCs w:val="24"/>
        </w:rPr>
        <w:t xml:space="preserve"> that the range of universal services and community support </w:t>
      </w:r>
      <w:r w:rsidR="000368CB" w:rsidRPr="00E86296">
        <w:rPr>
          <w:rFonts w:ascii="Arial" w:hAnsi="Arial" w:cs="Arial"/>
          <w:sz w:val="24"/>
          <w:szCs w:val="24"/>
        </w:rPr>
        <w:t xml:space="preserve">are operating </w:t>
      </w:r>
      <w:r w:rsidR="007A778E" w:rsidRPr="00E86296">
        <w:rPr>
          <w:rFonts w:ascii="Arial" w:hAnsi="Arial" w:cs="Arial"/>
          <w:sz w:val="24"/>
          <w:szCs w:val="24"/>
        </w:rPr>
        <w:t xml:space="preserve">differently </w:t>
      </w:r>
      <w:r w:rsidR="000368CB" w:rsidRPr="00E86296">
        <w:rPr>
          <w:rFonts w:ascii="Arial" w:hAnsi="Arial" w:cs="Arial"/>
          <w:sz w:val="24"/>
          <w:szCs w:val="24"/>
        </w:rPr>
        <w:t>following government Lockdown guidance.</w:t>
      </w:r>
      <w:r w:rsidR="00662A65" w:rsidRPr="00E86296">
        <w:rPr>
          <w:rFonts w:ascii="Arial" w:hAnsi="Arial" w:cs="Arial"/>
          <w:sz w:val="24"/>
          <w:szCs w:val="24"/>
        </w:rPr>
        <w:t xml:space="preserve"> This could limit the visibility of a </w:t>
      </w:r>
      <w:r w:rsidR="00AF7A3A" w:rsidRPr="00E86296">
        <w:rPr>
          <w:rFonts w:ascii="Arial" w:hAnsi="Arial" w:cs="Arial"/>
          <w:sz w:val="24"/>
          <w:szCs w:val="24"/>
        </w:rPr>
        <w:t>child</w:t>
      </w:r>
      <w:r w:rsidR="003B17E4" w:rsidRPr="00E86296">
        <w:rPr>
          <w:rFonts w:ascii="Arial" w:hAnsi="Arial" w:cs="Arial"/>
          <w:sz w:val="24"/>
          <w:szCs w:val="24"/>
        </w:rPr>
        <w:t xml:space="preserve"> and their need for help and protection</w:t>
      </w:r>
      <w:r w:rsidR="00662A65" w:rsidRPr="00E86296">
        <w:rPr>
          <w:rFonts w:ascii="Arial" w:hAnsi="Arial" w:cs="Arial"/>
          <w:sz w:val="24"/>
          <w:szCs w:val="24"/>
        </w:rPr>
        <w:t>.</w:t>
      </w:r>
      <w:r w:rsidR="000368CB" w:rsidRPr="00E86296">
        <w:rPr>
          <w:rFonts w:ascii="Arial" w:hAnsi="Arial" w:cs="Arial"/>
          <w:sz w:val="24"/>
          <w:szCs w:val="24"/>
        </w:rPr>
        <w:t xml:space="preserve"> Partners are all still available to support </w:t>
      </w:r>
      <w:r w:rsidR="00662A65" w:rsidRPr="00E86296">
        <w:rPr>
          <w:rFonts w:ascii="Arial" w:hAnsi="Arial" w:cs="Arial"/>
          <w:sz w:val="24"/>
          <w:szCs w:val="24"/>
        </w:rPr>
        <w:t>vulnerable children</w:t>
      </w:r>
      <w:r w:rsidR="00AF7A3A" w:rsidRPr="00E86296">
        <w:rPr>
          <w:rFonts w:ascii="Arial" w:hAnsi="Arial" w:cs="Arial"/>
          <w:sz w:val="24"/>
          <w:szCs w:val="24"/>
        </w:rPr>
        <w:t xml:space="preserve"> and our Early Help Transition Teams can be contacted </w:t>
      </w:r>
      <w:r w:rsidR="003B17E4" w:rsidRPr="00E86296">
        <w:rPr>
          <w:rFonts w:ascii="Arial" w:hAnsi="Arial" w:cs="Arial"/>
          <w:sz w:val="24"/>
          <w:szCs w:val="24"/>
        </w:rPr>
        <w:t>for advice and support</w:t>
      </w:r>
      <w:r w:rsidR="00E86296">
        <w:rPr>
          <w:rFonts w:ascii="Arial" w:hAnsi="Arial" w:cs="Arial"/>
          <w:sz w:val="24"/>
          <w:szCs w:val="24"/>
        </w:rPr>
        <w:t>.</w:t>
      </w:r>
    </w:p>
    <w:p w14:paraId="309466D9" w14:textId="77777777" w:rsidR="00E569D0" w:rsidRPr="00E86296" w:rsidRDefault="00E569D0" w:rsidP="00E569D0">
      <w:pPr>
        <w:rPr>
          <w:rFonts w:ascii="Arial" w:hAnsi="Arial" w:cs="Arial"/>
          <w:sz w:val="24"/>
          <w:szCs w:val="24"/>
        </w:rPr>
      </w:pPr>
    </w:p>
    <w:p w14:paraId="483A6F12" w14:textId="77777777" w:rsidR="00E569D0" w:rsidRPr="00E31755" w:rsidRDefault="00E569D0" w:rsidP="00E569D0">
      <w:pPr>
        <w:rPr>
          <w:rFonts w:ascii="Arial" w:hAnsi="Arial" w:cs="Arial"/>
          <w:b/>
          <w:sz w:val="28"/>
          <w:szCs w:val="28"/>
        </w:rPr>
      </w:pPr>
      <w:r w:rsidRPr="00E31755">
        <w:rPr>
          <w:rFonts w:ascii="Arial" w:hAnsi="Arial" w:cs="Arial"/>
          <w:b/>
          <w:sz w:val="28"/>
          <w:szCs w:val="28"/>
        </w:rPr>
        <w:t>What can the school do?</w:t>
      </w:r>
    </w:p>
    <w:p w14:paraId="04C3D006" w14:textId="77777777" w:rsidR="00984209" w:rsidRPr="00E86296" w:rsidRDefault="00984209" w:rsidP="00E569D0">
      <w:pPr>
        <w:rPr>
          <w:rFonts w:ascii="Arial" w:hAnsi="Arial" w:cs="Arial"/>
          <w:b/>
          <w:sz w:val="24"/>
          <w:szCs w:val="24"/>
        </w:rPr>
      </w:pPr>
    </w:p>
    <w:p w14:paraId="6710186B" w14:textId="77777777" w:rsidR="00984209" w:rsidRPr="00E86296" w:rsidRDefault="00984209" w:rsidP="00662A6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>Think about why I am concerned and</w:t>
      </w:r>
      <w:r w:rsidR="00662A65" w:rsidRPr="00E86296">
        <w:rPr>
          <w:rFonts w:ascii="Arial" w:hAnsi="Arial" w:cs="Arial"/>
          <w:sz w:val="24"/>
          <w:szCs w:val="24"/>
        </w:rPr>
        <w:t xml:space="preserve"> what are</w:t>
      </w:r>
      <w:r w:rsidRPr="00E86296">
        <w:rPr>
          <w:rFonts w:ascii="Arial" w:hAnsi="Arial" w:cs="Arial"/>
          <w:sz w:val="24"/>
          <w:szCs w:val="24"/>
        </w:rPr>
        <w:t xml:space="preserve"> the vulnerabilities</w:t>
      </w:r>
      <w:r w:rsidR="00662A65" w:rsidRPr="00E86296">
        <w:rPr>
          <w:rFonts w:ascii="Arial" w:hAnsi="Arial" w:cs="Arial"/>
          <w:sz w:val="24"/>
          <w:szCs w:val="24"/>
        </w:rPr>
        <w:t>?</w:t>
      </w:r>
    </w:p>
    <w:p w14:paraId="6F85C172" w14:textId="77777777" w:rsidR="00984209" w:rsidRPr="00E86296" w:rsidRDefault="00984209" w:rsidP="0098420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>Identify the rationale of why you are concerned for the child now and what has changed to prompt you to think this?</w:t>
      </w:r>
    </w:p>
    <w:p w14:paraId="795B26ED" w14:textId="77777777" w:rsidR="00A06158" w:rsidRPr="00E86296" w:rsidRDefault="00A06158" w:rsidP="00A0615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 xml:space="preserve">When making </w:t>
      </w:r>
      <w:r w:rsidR="00662A65" w:rsidRPr="00E86296">
        <w:rPr>
          <w:rFonts w:ascii="Arial" w:hAnsi="Arial" w:cs="Arial"/>
          <w:sz w:val="24"/>
          <w:szCs w:val="24"/>
        </w:rPr>
        <w:t>contact with the</w:t>
      </w:r>
      <w:r w:rsidRPr="00E86296">
        <w:rPr>
          <w:rFonts w:ascii="Arial" w:hAnsi="Arial" w:cs="Arial"/>
          <w:sz w:val="24"/>
          <w:szCs w:val="24"/>
        </w:rPr>
        <w:t xml:space="preserve"> family</w:t>
      </w:r>
      <w:r w:rsidR="00662A65" w:rsidRPr="00E86296">
        <w:rPr>
          <w:rFonts w:ascii="Arial" w:hAnsi="Arial" w:cs="Arial"/>
          <w:sz w:val="24"/>
          <w:szCs w:val="24"/>
        </w:rPr>
        <w:t xml:space="preserve"> </w:t>
      </w:r>
      <w:r w:rsidR="00CF2338">
        <w:rPr>
          <w:rFonts w:ascii="Arial" w:hAnsi="Arial" w:cs="Arial"/>
          <w:sz w:val="24"/>
          <w:szCs w:val="24"/>
        </w:rPr>
        <w:t xml:space="preserve">think about whether you </w:t>
      </w:r>
      <w:r w:rsidRPr="00E86296">
        <w:rPr>
          <w:rFonts w:ascii="Arial" w:hAnsi="Arial" w:cs="Arial"/>
          <w:sz w:val="24"/>
          <w:szCs w:val="24"/>
        </w:rPr>
        <w:t>have you seen and spoken to the child – if not</w:t>
      </w:r>
      <w:r w:rsidR="00F970A3" w:rsidRPr="00E86296">
        <w:rPr>
          <w:rFonts w:ascii="Arial" w:hAnsi="Arial" w:cs="Arial"/>
          <w:sz w:val="24"/>
          <w:szCs w:val="24"/>
        </w:rPr>
        <w:t>,</w:t>
      </w:r>
      <w:r w:rsidR="00EE4FCD">
        <w:rPr>
          <w:rFonts w:ascii="Arial" w:hAnsi="Arial" w:cs="Arial"/>
          <w:sz w:val="24"/>
          <w:szCs w:val="24"/>
        </w:rPr>
        <w:t xml:space="preserve"> </w:t>
      </w:r>
      <w:r w:rsidRPr="00E86296">
        <w:rPr>
          <w:rFonts w:ascii="Arial" w:hAnsi="Arial" w:cs="Arial"/>
          <w:sz w:val="24"/>
          <w:szCs w:val="24"/>
        </w:rPr>
        <w:t>why not</w:t>
      </w:r>
      <w:r w:rsidR="00F970A3" w:rsidRPr="00E86296">
        <w:rPr>
          <w:rFonts w:ascii="Arial" w:hAnsi="Arial" w:cs="Arial"/>
          <w:sz w:val="24"/>
          <w:szCs w:val="24"/>
        </w:rPr>
        <w:t xml:space="preserve">? </w:t>
      </w:r>
      <w:r w:rsidR="00CF2338">
        <w:rPr>
          <w:rFonts w:ascii="Arial" w:hAnsi="Arial" w:cs="Arial"/>
          <w:sz w:val="24"/>
          <w:szCs w:val="24"/>
        </w:rPr>
        <w:t xml:space="preserve"> W</w:t>
      </w:r>
      <w:r w:rsidR="003B17E4" w:rsidRPr="00E86296">
        <w:rPr>
          <w:rFonts w:ascii="Arial" w:hAnsi="Arial" w:cs="Arial"/>
          <w:sz w:val="24"/>
          <w:szCs w:val="24"/>
        </w:rPr>
        <w:t>hat were the barriers to doing so</w:t>
      </w:r>
      <w:r w:rsidRPr="00E86296">
        <w:rPr>
          <w:rFonts w:ascii="Arial" w:hAnsi="Arial" w:cs="Arial"/>
          <w:sz w:val="24"/>
          <w:szCs w:val="24"/>
        </w:rPr>
        <w:t xml:space="preserve">? </w:t>
      </w:r>
    </w:p>
    <w:p w14:paraId="38F13D52" w14:textId="77777777" w:rsidR="009830E5" w:rsidRPr="00E86296" w:rsidRDefault="00A06158" w:rsidP="00A0615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 xml:space="preserve">Does </w:t>
      </w:r>
      <w:r w:rsidR="00984209" w:rsidRPr="00E86296">
        <w:rPr>
          <w:rFonts w:ascii="Arial" w:hAnsi="Arial" w:cs="Arial"/>
          <w:sz w:val="24"/>
          <w:szCs w:val="24"/>
        </w:rPr>
        <w:t>th</w:t>
      </w:r>
      <w:r w:rsidR="00662A65" w:rsidRPr="00E86296">
        <w:rPr>
          <w:rFonts w:ascii="Arial" w:hAnsi="Arial" w:cs="Arial"/>
          <w:sz w:val="24"/>
          <w:szCs w:val="24"/>
        </w:rPr>
        <w:t>e child</w:t>
      </w:r>
      <w:r w:rsidR="00984209" w:rsidRPr="00E86296">
        <w:rPr>
          <w:rFonts w:ascii="Arial" w:hAnsi="Arial" w:cs="Arial"/>
          <w:sz w:val="24"/>
          <w:szCs w:val="24"/>
        </w:rPr>
        <w:t xml:space="preserve"> require in</w:t>
      </w:r>
      <w:r w:rsidR="00F970A3" w:rsidRPr="00E86296">
        <w:rPr>
          <w:rFonts w:ascii="Arial" w:hAnsi="Arial" w:cs="Arial"/>
          <w:sz w:val="24"/>
          <w:szCs w:val="24"/>
        </w:rPr>
        <w:t>-</w:t>
      </w:r>
      <w:r w:rsidR="00984209" w:rsidRPr="00E86296">
        <w:rPr>
          <w:rFonts w:ascii="Arial" w:hAnsi="Arial" w:cs="Arial"/>
          <w:sz w:val="24"/>
          <w:szCs w:val="24"/>
        </w:rPr>
        <w:t>school solutions</w:t>
      </w:r>
      <w:r w:rsidR="00662A65" w:rsidRPr="00E86296">
        <w:rPr>
          <w:rFonts w:ascii="Arial" w:hAnsi="Arial" w:cs="Arial"/>
          <w:sz w:val="24"/>
          <w:szCs w:val="24"/>
        </w:rPr>
        <w:t xml:space="preserve"> and</w:t>
      </w:r>
      <w:r w:rsidR="009830E5" w:rsidRPr="00E86296">
        <w:rPr>
          <w:rFonts w:ascii="Arial" w:hAnsi="Arial" w:cs="Arial"/>
          <w:sz w:val="24"/>
          <w:szCs w:val="24"/>
        </w:rPr>
        <w:t xml:space="preserve"> how can you respond to decrease your concerns?  </w:t>
      </w:r>
      <w:r w:rsidR="00345F83" w:rsidRPr="00E86296">
        <w:rPr>
          <w:rFonts w:ascii="Arial" w:hAnsi="Arial" w:cs="Arial"/>
          <w:sz w:val="24"/>
          <w:szCs w:val="24"/>
        </w:rPr>
        <w:t xml:space="preserve"> </w:t>
      </w:r>
    </w:p>
    <w:p w14:paraId="19CA49EF" w14:textId="437C8360" w:rsidR="00984209" w:rsidRPr="00E86296" w:rsidRDefault="00345F83" w:rsidP="00014F1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 xml:space="preserve">Think about </w:t>
      </w:r>
      <w:r w:rsidR="00984209" w:rsidRPr="00E86296">
        <w:rPr>
          <w:rFonts w:ascii="Arial" w:hAnsi="Arial" w:cs="Arial"/>
          <w:sz w:val="24"/>
          <w:szCs w:val="24"/>
        </w:rPr>
        <w:t>local support and services</w:t>
      </w:r>
      <w:r w:rsidRPr="00E86296">
        <w:rPr>
          <w:rFonts w:ascii="Arial" w:hAnsi="Arial" w:cs="Arial"/>
          <w:sz w:val="24"/>
          <w:szCs w:val="24"/>
        </w:rPr>
        <w:t xml:space="preserve"> that can assist the parent/carer</w:t>
      </w:r>
      <w:r w:rsidR="00984209" w:rsidRPr="00E86296">
        <w:rPr>
          <w:rFonts w:ascii="Arial" w:hAnsi="Arial" w:cs="Arial"/>
          <w:sz w:val="24"/>
          <w:szCs w:val="24"/>
        </w:rPr>
        <w:t xml:space="preserve"> </w:t>
      </w:r>
      <w:r w:rsidR="00662A65" w:rsidRPr="00E86296">
        <w:rPr>
          <w:rFonts w:ascii="Arial" w:hAnsi="Arial" w:cs="Arial"/>
          <w:sz w:val="24"/>
          <w:szCs w:val="24"/>
        </w:rPr>
        <w:t>and child</w:t>
      </w:r>
      <w:r w:rsidR="001F61B5" w:rsidRPr="00E86296">
        <w:rPr>
          <w:rFonts w:ascii="Arial" w:hAnsi="Arial" w:cs="Arial"/>
          <w:sz w:val="24"/>
          <w:szCs w:val="24"/>
        </w:rPr>
        <w:t xml:space="preserve">. </w:t>
      </w:r>
      <w:r w:rsidR="000368CB" w:rsidRPr="00E86296">
        <w:rPr>
          <w:rFonts w:ascii="Arial" w:hAnsi="Arial" w:cs="Arial"/>
          <w:sz w:val="24"/>
          <w:szCs w:val="24"/>
        </w:rPr>
        <w:t>(</w:t>
      </w:r>
      <w:r w:rsidR="00CF2338">
        <w:rPr>
          <w:rFonts w:ascii="Arial" w:hAnsi="Arial" w:cs="Arial"/>
          <w:sz w:val="24"/>
          <w:szCs w:val="24"/>
        </w:rPr>
        <w:t>T</w:t>
      </w:r>
      <w:r w:rsidR="00984209" w:rsidRPr="00E86296">
        <w:rPr>
          <w:rFonts w:ascii="Arial" w:hAnsi="Arial" w:cs="Arial"/>
          <w:sz w:val="24"/>
          <w:szCs w:val="24"/>
        </w:rPr>
        <w:t xml:space="preserve">he </w:t>
      </w:r>
      <w:r w:rsidR="003B17E4" w:rsidRPr="00E86296">
        <w:rPr>
          <w:rFonts w:ascii="Arial" w:hAnsi="Arial" w:cs="Arial"/>
          <w:sz w:val="24"/>
          <w:szCs w:val="24"/>
        </w:rPr>
        <w:t>E</w:t>
      </w:r>
      <w:r w:rsidR="00984209" w:rsidRPr="00E86296">
        <w:rPr>
          <w:rFonts w:ascii="Arial" w:hAnsi="Arial" w:cs="Arial"/>
          <w:sz w:val="24"/>
          <w:szCs w:val="24"/>
        </w:rPr>
        <w:t xml:space="preserve">arly </w:t>
      </w:r>
      <w:r w:rsidR="003B17E4" w:rsidRPr="00E86296">
        <w:rPr>
          <w:rFonts w:ascii="Arial" w:hAnsi="Arial" w:cs="Arial"/>
          <w:sz w:val="24"/>
          <w:szCs w:val="24"/>
        </w:rPr>
        <w:t>H</w:t>
      </w:r>
      <w:r w:rsidR="00984209" w:rsidRPr="00E86296">
        <w:rPr>
          <w:rFonts w:ascii="Arial" w:hAnsi="Arial" w:cs="Arial"/>
          <w:sz w:val="24"/>
          <w:szCs w:val="24"/>
        </w:rPr>
        <w:t>elp</w:t>
      </w:r>
      <w:r w:rsidR="00EE4FCD">
        <w:rPr>
          <w:rFonts w:ascii="Arial" w:hAnsi="Arial" w:cs="Arial"/>
          <w:sz w:val="24"/>
          <w:szCs w:val="24"/>
        </w:rPr>
        <w:t xml:space="preserve"> </w:t>
      </w:r>
      <w:r w:rsidR="003B17E4" w:rsidRPr="00E86296">
        <w:rPr>
          <w:rFonts w:ascii="Arial" w:hAnsi="Arial" w:cs="Arial"/>
          <w:sz w:val="24"/>
          <w:szCs w:val="24"/>
        </w:rPr>
        <w:t>T</w:t>
      </w:r>
      <w:r w:rsidR="00984209" w:rsidRPr="00E86296">
        <w:rPr>
          <w:rFonts w:ascii="Arial" w:hAnsi="Arial" w:cs="Arial"/>
          <w:sz w:val="24"/>
          <w:szCs w:val="24"/>
        </w:rPr>
        <w:t>ransition team can assist with directories and signposting</w:t>
      </w:r>
      <w:r w:rsidR="00CF2338">
        <w:rPr>
          <w:rFonts w:ascii="Arial" w:hAnsi="Arial" w:cs="Arial"/>
          <w:sz w:val="24"/>
          <w:szCs w:val="24"/>
        </w:rPr>
        <w:t xml:space="preserve"> and there are many resources detailed on </w:t>
      </w:r>
      <w:hyperlink r:id="rId9" w:history="1">
        <w:r w:rsidR="00386549" w:rsidRPr="00386549">
          <w:rPr>
            <w:rStyle w:val="Hyperlink"/>
            <w:rFonts w:ascii="Arial" w:hAnsi="Arial" w:cs="Arial"/>
            <w:sz w:val="24"/>
            <w:szCs w:val="24"/>
          </w:rPr>
          <w:t>SchoolsNet</w:t>
        </w:r>
      </w:hyperlink>
      <w:r w:rsidR="00984209" w:rsidRPr="00E86296">
        <w:rPr>
          <w:rFonts w:ascii="Arial" w:hAnsi="Arial" w:cs="Arial"/>
          <w:sz w:val="24"/>
          <w:szCs w:val="24"/>
        </w:rPr>
        <w:t xml:space="preserve">)  </w:t>
      </w:r>
    </w:p>
    <w:p w14:paraId="008312D2" w14:textId="45938B70" w:rsidR="00984209" w:rsidRPr="00E86296" w:rsidRDefault="009830E5" w:rsidP="0098420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>What sources</w:t>
      </w:r>
      <w:r w:rsidR="00984209" w:rsidRPr="00E86296">
        <w:rPr>
          <w:rFonts w:ascii="Arial" w:hAnsi="Arial" w:cs="Arial"/>
          <w:sz w:val="24"/>
          <w:szCs w:val="24"/>
        </w:rPr>
        <w:t xml:space="preserve"> of support do I have access to assist me</w:t>
      </w:r>
      <w:r w:rsidRPr="00E86296">
        <w:rPr>
          <w:rFonts w:ascii="Arial" w:hAnsi="Arial" w:cs="Arial"/>
          <w:sz w:val="24"/>
          <w:szCs w:val="24"/>
        </w:rPr>
        <w:t xml:space="preserve"> in making a decision? </w:t>
      </w:r>
      <w:r w:rsidR="00984209" w:rsidRPr="00E86296">
        <w:rPr>
          <w:rFonts w:ascii="Arial" w:hAnsi="Arial" w:cs="Arial"/>
          <w:sz w:val="24"/>
          <w:szCs w:val="24"/>
        </w:rPr>
        <w:t xml:space="preserve"> </w:t>
      </w:r>
      <w:r w:rsidR="003B17E4" w:rsidRPr="00E86296">
        <w:rPr>
          <w:rFonts w:ascii="Arial" w:hAnsi="Arial" w:cs="Arial"/>
          <w:sz w:val="24"/>
          <w:szCs w:val="24"/>
        </w:rPr>
        <w:t>e.g.</w:t>
      </w:r>
      <w:r w:rsidR="00984209" w:rsidRPr="00E86296">
        <w:rPr>
          <w:rFonts w:ascii="Arial" w:hAnsi="Arial" w:cs="Arial"/>
          <w:sz w:val="24"/>
          <w:szCs w:val="24"/>
        </w:rPr>
        <w:t xml:space="preserve">- </w:t>
      </w:r>
      <w:r w:rsidR="00345F83" w:rsidRPr="00E86296">
        <w:rPr>
          <w:rFonts w:ascii="Arial" w:hAnsi="Arial" w:cs="Arial"/>
          <w:sz w:val="24"/>
          <w:szCs w:val="24"/>
        </w:rPr>
        <w:t>D</w:t>
      </w:r>
      <w:r w:rsidR="00984209" w:rsidRPr="00E86296">
        <w:rPr>
          <w:rFonts w:ascii="Arial" w:hAnsi="Arial" w:cs="Arial"/>
          <w:sz w:val="24"/>
          <w:szCs w:val="24"/>
        </w:rPr>
        <w:t xml:space="preserve">esignated </w:t>
      </w:r>
      <w:r w:rsidR="00CF2338">
        <w:rPr>
          <w:rFonts w:ascii="Arial" w:hAnsi="Arial" w:cs="Arial"/>
          <w:sz w:val="24"/>
          <w:szCs w:val="24"/>
        </w:rPr>
        <w:t xml:space="preserve">Safeguarding </w:t>
      </w:r>
      <w:r w:rsidR="00345F83" w:rsidRPr="00E86296">
        <w:rPr>
          <w:rFonts w:ascii="Arial" w:hAnsi="Arial" w:cs="Arial"/>
          <w:sz w:val="24"/>
          <w:szCs w:val="24"/>
        </w:rPr>
        <w:t>L</w:t>
      </w:r>
      <w:r w:rsidR="00984209" w:rsidRPr="00E86296">
        <w:rPr>
          <w:rFonts w:ascii="Arial" w:hAnsi="Arial" w:cs="Arial"/>
          <w:sz w:val="24"/>
          <w:szCs w:val="24"/>
        </w:rPr>
        <w:t>ead</w:t>
      </w:r>
      <w:r w:rsidR="00345F83" w:rsidRPr="00E86296">
        <w:rPr>
          <w:rFonts w:ascii="Arial" w:hAnsi="Arial" w:cs="Arial"/>
          <w:sz w:val="24"/>
          <w:szCs w:val="24"/>
        </w:rPr>
        <w:t>s</w:t>
      </w:r>
      <w:r w:rsidR="00984209" w:rsidRPr="00E86296">
        <w:rPr>
          <w:rFonts w:ascii="Arial" w:hAnsi="Arial" w:cs="Arial"/>
          <w:sz w:val="24"/>
          <w:szCs w:val="24"/>
        </w:rPr>
        <w:t>, the Early Help Transition Team, the Starting Point Professionals Advice Line</w:t>
      </w:r>
      <w:r w:rsidR="00345F83" w:rsidRPr="00E86296">
        <w:rPr>
          <w:rFonts w:ascii="Arial" w:hAnsi="Arial" w:cs="Arial"/>
          <w:sz w:val="24"/>
          <w:szCs w:val="24"/>
        </w:rPr>
        <w:t xml:space="preserve"> 01629 535353</w:t>
      </w:r>
      <w:r w:rsidR="00386549">
        <w:rPr>
          <w:rFonts w:ascii="Arial" w:hAnsi="Arial" w:cs="Arial"/>
          <w:sz w:val="24"/>
          <w:szCs w:val="24"/>
        </w:rPr>
        <w:t>.</w:t>
      </w:r>
      <w:r w:rsidR="00984209" w:rsidRPr="00E86296">
        <w:rPr>
          <w:rFonts w:ascii="Arial" w:hAnsi="Arial" w:cs="Arial"/>
          <w:sz w:val="24"/>
          <w:szCs w:val="24"/>
        </w:rPr>
        <w:t xml:space="preserve">         </w:t>
      </w:r>
    </w:p>
    <w:p w14:paraId="3F75B038" w14:textId="2F39558B" w:rsidR="00A06158" w:rsidRPr="00E86296" w:rsidRDefault="00984209" w:rsidP="00F57B4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 xml:space="preserve">Having considered the threshold document does </w:t>
      </w:r>
      <w:r w:rsidR="003C3ECA" w:rsidRPr="00E86296">
        <w:rPr>
          <w:rFonts w:ascii="Arial" w:hAnsi="Arial" w:cs="Arial"/>
          <w:sz w:val="24"/>
          <w:szCs w:val="24"/>
        </w:rPr>
        <w:t>the child/family</w:t>
      </w:r>
      <w:r w:rsidR="009830E5" w:rsidRPr="00E86296">
        <w:rPr>
          <w:rFonts w:ascii="Arial" w:hAnsi="Arial" w:cs="Arial"/>
          <w:sz w:val="24"/>
          <w:szCs w:val="24"/>
        </w:rPr>
        <w:t xml:space="preserve"> </w:t>
      </w:r>
      <w:r w:rsidRPr="00E86296">
        <w:rPr>
          <w:rFonts w:ascii="Arial" w:hAnsi="Arial" w:cs="Arial"/>
          <w:sz w:val="24"/>
          <w:szCs w:val="24"/>
        </w:rPr>
        <w:t xml:space="preserve">require </w:t>
      </w:r>
      <w:r w:rsidR="00A06158" w:rsidRPr="00E86296">
        <w:rPr>
          <w:rFonts w:ascii="Arial" w:hAnsi="Arial" w:cs="Arial"/>
          <w:sz w:val="24"/>
          <w:szCs w:val="24"/>
        </w:rPr>
        <w:t xml:space="preserve">an </w:t>
      </w:r>
      <w:r w:rsidR="00CF2338">
        <w:rPr>
          <w:rFonts w:ascii="Arial" w:hAnsi="Arial" w:cs="Arial"/>
          <w:sz w:val="24"/>
          <w:szCs w:val="24"/>
        </w:rPr>
        <w:t xml:space="preserve">early help assessment (EHA) </w:t>
      </w:r>
      <w:r w:rsidR="00A06158" w:rsidRPr="00E86296">
        <w:rPr>
          <w:rFonts w:ascii="Arial" w:hAnsi="Arial" w:cs="Arial"/>
          <w:sz w:val="24"/>
          <w:szCs w:val="24"/>
        </w:rPr>
        <w:t>to be undertaken</w:t>
      </w:r>
      <w:r w:rsidR="003C3ECA" w:rsidRPr="00E86296">
        <w:rPr>
          <w:rFonts w:ascii="Arial" w:hAnsi="Arial" w:cs="Arial"/>
          <w:sz w:val="24"/>
          <w:szCs w:val="24"/>
        </w:rPr>
        <w:t>, are there other agencies involved to work with to co-ordinate a response, does the concern warrant the involvement of children services</w:t>
      </w:r>
      <w:r w:rsidR="00A06158" w:rsidRPr="00E86296">
        <w:rPr>
          <w:rFonts w:ascii="Arial" w:hAnsi="Arial" w:cs="Arial"/>
          <w:sz w:val="24"/>
          <w:szCs w:val="24"/>
        </w:rPr>
        <w:t>?</w:t>
      </w:r>
      <w:r w:rsidR="00AF7A3A" w:rsidRPr="00E86296">
        <w:rPr>
          <w:rFonts w:ascii="Arial" w:hAnsi="Arial" w:cs="Arial"/>
          <w:sz w:val="24"/>
          <w:szCs w:val="24"/>
        </w:rPr>
        <w:t xml:space="preserve"> Your local Early Help Advisor is available to support you with the EHA process and links to key partners. </w:t>
      </w:r>
    </w:p>
    <w:p w14:paraId="20F63B73" w14:textId="77777777" w:rsidR="001F61B5" w:rsidRPr="00E86296" w:rsidRDefault="001F61B5" w:rsidP="001F61B5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E86296">
        <w:rPr>
          <w:rFonts w:ascii="Arial" w:hAnsi="Arial" w:cs="Arial"/>
          <w:bCs/>
          <w:sz w:val="24"/>
          <w:szCs w:val="24"/>
        </w:rPr>
        <w:t>For those children with allocated workers, k</w:t>
      </w:r>
      <w:r w:rsidRPr="00E86296">
        <w:rPr>
          <w:rFonts w:ascii="Arial" w:eastAsia="Times New Roman" w:hAnsi="Arial" w:cs="Arial"/>
          <w:sz w:val="24"/>
          <w:szCs w:val="24"/>
        </w:rPr>
        <w:t xml:space="preserve">eep in regular communication with them and escalate to the lead professional if you are not managing to make contact. </w:t>
      </w:r>
    </w:p>
    <w:p w14:paraId="21536752" w14:textId="1EE76C7A" w:rsidR="00345F83" w:rsidRPr="00E86296" w:rsidRDefault="00345F83" w:rsidP="00345F8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E86296">
        <w:rPr>
          <w:rFonts w:ascii="Arial" w:hAnsi="Arial" w:cs="Arial"/>
          <w:sz w:val="24"/>
          <w:szCs w:val="24"/>
        </w:rPr>
        <w:t xml:space="preserve">If you believe the child is at risk of </w:t>
      </w:r>
      <w:r w:rsidRPr="00E86296">
        <w:rPr>
          <w:rFonts w:ascii="Arial" w:hAnsi="Arial" w:cs="Arial"/>
          <w:sz w:val="24"/>
          <w:szCs w:val="24"/>
          <w:u w:val="single"/>
        </w:rPr>
        <w:t>significant harm</w:t>
      </w:r>
      <w:r w:rsidRPr="00E86296">
        <w:rPr>
          <w:rFonts w:ascii="Arial" w:hAnsi="Arial" w:cs="Arial"/>
          <w:sz w:val="24"/>
          <w:szCs w:val="24"/>
        </w:rPr>
        <w:t xml:space="preserve"> refer your concerns without delay</w:t>
      </w:r>
      <w:r w:rsidR="00386549">
        <w:rPr>
          <w:rFonts w:ascii="Arial" w:hAnsi="Arial" w:cs="Arial"/>
          <w:sz w:val="24"/>
          <w:szCs w:val="24"/>
        </w:rPr>
        <w:t xml:space="preserve"> by calling </w:t>
      </w:r>
      <w:r w:rsidRPr="00E86296">
        <w:rPr>
          <w:rFonts w:ascii="Arial" w:hAnsi="Arial" w:cs="Arial"/>
          <w:sz w:val="24"/>
          <w:szCs w:val="24"/>
          <w:u w:val="single"/>
        </w:rPr>
        <w:t>01629 533190</w:t>
      </w:r>
      <w:r w:rsidR="00386549">
        <w:rPr>
          <w:rFonts w:ascii="Arial" w:hAnsi="Arial" w:cs="Arial"/>
          <w:sz w:val="24"/>
          <w:szCs w:val="24"/>
          <w:u w:val="single"/>
        </w:rPr>
        <w:t>.</w:t>
      </w:r>
      <w:r w:rsidRPr="00E86296">
        <w:rPr>
          <w:rFonts w:ascii="Arial" w:hAnsi="Arial" w:cs="Arial"/>
          <w:sz w:val="24"/>
          <w:szCs w:val="24"/>
        </w:rPr>
        <w:t xml:space="preserve">  </w:t>
      </w:r>
    </w:p>
    <w:p w14:paraId="17AF85A4" w14:textId="77777777" w:rsidR="005A7CD3" w:rsidRDefault="005A7CD3" w:rsidP="00A06158">
      <w:pPr>
        <w:pStyle w:val="ListParagrap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43A697AE" w14:textId="77777777" w:rsidR="00E86296" w:rsidRPr="00E86296" w:rsidRDefault="00E86296" w:rsidP="00A06158">
      <w:pPr>
        <w:pStyle w:val="ListParagrap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6915C367" w14:textId="77777777" w:rsidR="00E569D0" w:rsidRPr="00E31755" w:rsidRDefault="00EE4FCD" w:rsidP="00E569D0">
      <w:pPr>
        <w:rPr>
          <w:rFonts w:ascii="Arial" w:hAnsi="Arial" w:cs="Arial"/>
          <w:b/>
          <w:sz w:val="28"/>
          <w:szCs w:val="28"/>
        </w:rPr>
      </w:pPr>
      <w:r w:rsidRPr="00E31755">
        <w:rPr>
          <w:rFonts w:ascii="Arial" w:hAnsi="Arial" w:cs="Arial"/>
          <w:b/>
          <w:sz w:val="28"/>
          <w:szCs w:val="28"/>
        </w:rPr>
        <w:lastRenderedPageBreak/>
        <w:t>Resources and s</w:t>
      </w:r>
      <w:r w:rsidR="00E569D0" w:rsidRPr="00E31755">
        <w:rPr>
          <w:rFonts w:ascii="Arial" w:hAnsi="Arial" w:cs="Arial"/>
          <w:b/>
          <w:sz w:val="28"/>
          <w:szCs w:val="28"/>
        </w:rPr>
        <w:t xml:space="preserve">ervices </w:t>
      </w:r>
      <w:r w:rsidRPr="00E31755">
        <w:rPr>
          <w:rFonts w:ascii="Arial" w:hAnsi="Arial" w:cs="Arial"/>
          <w:b/>
          <w:sz w:val="28"/>
          <w:szCs w:val="28"/>
        </w:rPr>
        <w:t>that can support</w:t>
      </w:r>
      <w:r w:rsidR="00E569D0" w:rsidRPr="00E31755">
        <w:rPr>
          <w:rFonts w:ascii="Arial" w:hAnsi="Arial" w:cs="Arial"/>
          <w:b/>
          <w:sz w:val="28"/>
          <w:szCs w:val="28"/>
        </w:rPr>
        <w:t xml:space="preserve"> schools</w:t>
      </w:r>
      <w:r w:rsidR="00965B9B" w:rsidRPr="00E31755">
        <w:rPr>
          <w:rFonts w:ascii="Arial" w:hAnsi="Arial" w:cs="Arial"/>
          <w:b/>
          <w:sz w:val="28"/>
          <w:szCs w:val="28"/>
        </w:rPr>
        <w:t xml:space="preserve"> working with</w:t>
      </w:r>
      <w:r w:rsidRPr="00E31755">
        <w:rPr>
          <w:rFonts w:ascii="Arial" w:hAnsi="Arial" w:cs="Arial"/>
          <w:b/>
          <w:sz w:val="28"/>
          <w:szCs w:val="28"/>
        </w:rPr>
        <w:t xml:space="preserve"> vulnerable children:</w:t>
      </w:r>
    </w:p>
    <w:p w14:paraId="02F6346B" w14:textId="77777777" w:rsidR="00E86296" w:rsidRDefault="00E86296" w:rsidP="00E569D0">
      <w:pPr>
        <w:rPr>
          <w:rFonts w:ascii="Arial" w:hAnsi="Arial" w:cs="Arial"/>
          <w:b/>
          <w:sz w:val="24"/>
          <w:szCs w:val="24"/>
        </w:rPr>
      </w:pPr>
    </w:p>
    <w:p w14:paraId="3A4592DC" w14:textId="77777777" w:rsidR="00EE4FCD" w:rsidRPr="00E31755" w:rsidRDefault="00E86296" w:rsidP="00E86296">
      <w:pPr>
        <w:rPr>
          <w:rFonts w:ascii="Arial" w:hAnsi="Arial" w:cs="Arial"/>
          <w:sz w:val="24"/>
          <w:szCs w:val="24"/>
        </w:rPr>
      </w:pPr>
      <w:r w:rsidRPr="00E31755">
        <w:rPr>
          <w:rFonts w:ascii="Arial" w:hAnsi="Arial" w:cs="Arial"/>
          <w:sz w:val="24"/>
          <w:szCs w:val="24"/>
        </w:rPr>
        <w:t xml:space="preserve">Emotional </w:t>
      </w:r>
      <w:r w:rsidR="00EE4FCD" w:rsidRPr="00E31755">
        <w:rPr>
          <w:rFonts w:ascii="Arial" w:hAnsi="Arial" w:cs="Arial"/>
          <w:sz w:val="24"/>
          <w:szCs w:val="24"/>
        </w:rPr>
        <w:t>s</w:t>
      </w:r>
      <w:r w:rsidRPr="00E31755">
        <w:rPr>
          <w:rFonts w:ascii="Arial" w:hAnsi="Arial" w:cs="Arial"/>
          <w:sz w:val="24"/>
          <w:szCs w:val="24"/>
        </w:rPr>
        <w:t xml:space="preserve">upport for </w:t>
      </w:r>
      <w:r w:rsidR="00EE4FCD" w:rsidRPr="00E31755">
        <w:rPr>
          <w:rFonts w:ascii="Arial" w:hAnsi="Arial" w:cs="Arial"/>
          <w:sz w:val="24"/>
          <w:szCs w:val="24"/>
        </w:rPr>
        <w:t>f</w:t>
      </w:r>
      <w:r w:rsidRPr="00E31755">
        <w:rPr>
          <w:rFonts w:ascii="Arial" w:hAnsi="Arial" w:cs="Arial"/>
          <w:sz w:val="24"/>
          <w:szCs w:val="24"/>
        </w:rPr>
        <w:t>a</w:t>
      </w:r>
      <w:r w:rsidR="00EE4FCD" w:rsidRPr="00E31755">
        <w:rPr>
          <w:rFonts w:ascii="Arial" w:hAnsi="Arial" w:cs="Arial"/>
          <w:sz w:val="24"/>
          <w:szCs w:val="24"/>
        </w:rPr>
        <w:t>milies, including mental health:</w:t>
      </w:r>
    </w:p>
    <w:p w14:paraId="1A1FDF4A" w14:textId="77777777" w:rsidR="00E86296" w:rsidRPr="00E31755" w:rsidRDefault="00544747" w:rsidP="00E86296">
      <w:pPr>
        <w:rPr>
          <w:rFonts w:ascii="Arial" w:hAnsi="Arial" w:cs="Arial"/>
          <w:color w:val="1F497D"/>
          <w:sz w:val="24"/>
          <w:szCs w:val="24"/>
        </w:rPr>
      </w:pPr>
      <w:hyperlink r:id="rId10" w:history="1">
        <w:r w:rsidR="00E86296" w:rsidRPr="00E31755">
          <w:rPr>
            <w:rStyle w:val="Hyperlink"/>
            <w:rFonts w:ascii="Arial" w:hAnsi="Arial" w:cs="Arial"/>
            <w:sz w:val="24"/>
            <w:szCs w:val="24"/>
          </w:rPr>
          <w:t>https://www.derbyshire.gov.uk/social-health/health-and-wellbeing/health-protection/disease-control/coronavirus/emotional-health-and-wellbeing/support-for-families/emotional-support-for-families.aspx</w:t>
        </w:r>
      </w:hyperlink>
    </w:p>
    <w:p w14:paraId="53C5CA6F" w14:textId="77777777" w:rsidR="00E86296" w:rsidRPr="00E31755" w:rsidRDefault="00E86296" w:rsidP="00E86296">
      <w:pPr>
        <w:rPr>
          <w:rFonts w:ascii="Arial" w:hAnsi="Arial" w:cs="Arial"/>
          <w:color w:val="1F497D"/>
          <w:sz w:val="24"/>
          <w:szCs w:val="24"/>
        </w:rPr>
      </w:pPr>
    </w:p>
    <w:p w14:paraId="65F3F923" w14:textId="77777777" w:rsidR="00EE4FCD" w:rsidRPr="00E31755" w:rsidRDefault="00E86296" w:rsidP="00E86296">
      <w:pPr>
        <w:rPr>
          <w:rFonts w:ascii="Arial" w:hAnsi="Arial" w:cs="Arial"/>
          <w:color w:val="1F497D"/>
          <w:sz w:val="24"/>
          <w:szCs w:val="24"/>
        </w:rPr>
      </w:pPr>
      <w:r w:rsidRPr="00E31755">
        <w:rPr>
          <w:rFonts w:ascii="Arial" w:hAnsi="Arial" w:cs="Arial"/>
          <w:sz w:val="24"/>
          <w:szCs w:val="24"/>
        </w:rPr>
        <w:t>Staying safe during the COVID-19 pandemic, including keeping children safe, support for children and domestic abuse</w:t>
      </w:r>
      <w:r w:rsidR="00EE4FCD" w:rsidRPr="00E31755">
        <w:rPr>
          <w:rFonts w:ascii="Arial" w:hAnsi="Arial" w:cs="Arial"/>
          <w:color w:val="1F497D"/>
          <w:sz w:val="24"/>
          <w:szCs w:val="24"/>
        </w:rPr>
        <w:t>:</w:t>
      </w:r>
    </w:p>
    <w:p w14:paraId="5BA9945F" w14:textId="77777777" w:rsidR="00E86296" w:rsidRPr="00E31755" w:rsidRDefault="00544747" w:rsidP="00E86296">
      <w:pPr>
        <w:rPr>
          <w:rFonts w:ascii="Arial" w:hAnsi="Arial" w:cs="Arial"/>
          <w:sz w:val="24"/>
          <w:szCs w:val="24"/>
        </w:rPr>
      </w:pPr>
      <w:hyperlink r:id="rId11" w:history="1">
        <w:r w:rsidR="00E86296" w:rsidRPr="00E31755">
          <w:rPr>
            <w:rStyle w:val="Hyperlink"/>
            <w:rFonts w:ascii="Arial" w:hAnsi="Arial" w:cs="Arial"/>
            <w:sz w:val="24"/>
            <w:szCs w:val="24"/>
          </w:rPr>
          <w:t>https://www.derbyshire.gov.uk/social-health/health-and-wellbeing/health-protection/disease-control/coronavirus/staying-safe/staying-safe-during-the-covid-19-pandemic.aspx</w:t>
        </w:r>
      </w:hyperlink>
    </w:p>
    <w:p w14:paraId="13ADE67E" w14:textId="77777777" w:rsidR="00E86296" w:rsidRPr="00E31755" w:rsidRDefault="00E86296" w:rsidP="00E86296">
      <w:pPr>
        <w:rPr>
          <w:rFonts w:ascii="Arial" w:hAnsi="Arial" w:cs="Arial"/>
          <w:sz w:val="24"/>
          <w:szCs w:val="24"/>
        </w:rPr>
      </w:pPr>
    </w:p>
    <w:p w14:paraId="11702B6B" w14:textId="77777777" w:rsidR="00EE4FCD" w:rsidRPr="00E31755" w:rsidRDefault="00E86296" w:rsidP="00E86296">
      <w:pPr>
        <w:rPr>
          <w:rFonts w:ascii="Arial" w:hAnsi="Arial" w:cs="Arial"/>
          <w:sz w:val="24"/>
          <w:szCs w:val="24"/>
        </w:rPr>
      </w:pPr>
      <w:r w:rsidRPr="00E31755">
        <w:rPr>
          <w:rFonts w:ascii="Arial" w:hAnsi="Arial" w:cs="Arial"/>
          <w:sz w:val="24"/>
          <w:szCs w:val="24"/>
        </w:rPr>
        <w:t>Safeguarding COVID-19 tile on SchoolsNet which has a range of documents published since the pandemic started including the Early Help offer, safeguarding updates and NSPCC information</w:t>
      </w:r>
      <w:r w:rsidR="00EE4FCD" w:rsidRPr="00E31755">
        <w:rPr>
          <w:rFonts w:ascii="Arial" w:hAnsi="Arial" w:cs="Arial"/>
          <w:sz w:val="24"/>
          <w:szCs w:val="24"/>
        </w:rPr>
        <w:t>:</w:t>
      </w:r>
    </w:p>
    <w:p w14:paraId="173E71D4" w14:textId="77777777" w:rsidR="00E86296" w:rsidRPr="00E31755" w:rsidRDefault="00544747" w:rsidP="00E86296">
      <w:pPr>
        <w:rPr>
          <w:rFonts w:ascii="Arial" w:hAnsi="Arial" w:cs="Arial"/>
          <w:sz w:val="24"/>
          <w:szCs w:val="24"/>
        </w:rPr>
      </w:pPr>
      <w:hyperlink r:id="rId12" w:history="1">
        <w:r w:rsidR="00E86296" w:rsidRPr="00E31755">
          <w:rPr>
            <w:rStyle w:val="Hyperlink"/>
            <w:rFonts w:ascii="Arial" w:hAnsi="Arial" w:cs="Arial"/>
            <w:sz w:val="24"/>
            <w:szCs w:val="24"/>
          </w:rPr>
          <w:t>https://schoolsnet.derbyshire.gov.uk/administration-services-and-support/coronavirus-information/safeguarding-covid-19.aspx</w:t>
        </w:r>
      </w:hyperlink>
      <w:r w:rsidR="00E86296" w:rsidRPr="00E31755">
        <w:rPr>
          <w:rFonts w:ascii="Arial" w:hAnsi="Arial" w:cs="Arial"/>
          <w:sz w:val="24"/>
          <w:szCs w:val="24"/>
        </w:rPr>
        <w:t xml:space="preserve"> </w:t>
      </w:r>
    </w:p>
    <w:p w14:paraId="51A19035" w14:textId="77777777" w:rsidR="00DD5FD3" w:rsidRPr="00E31755" w:rsidRDefault="00DD5FD3" w:rsidP="00E86296">
      <w:pPr>
        <w:rPr>
          <w:sz w:val="24"/>
          <w:szCs w:val="24"/>
        </w:rPr>
      </w:pPr>
    </w:p>
    <w:p w14:paraId="3E2611F4" w14:textId="77777777" w:rsidR="00DD5FD3" w:rsidRPr="009D04AB" w:rsidRDefault="00DD5FD3" w:rsidP="00E86296">
      <w:pPr>
        <w:rPr>
          <w:b/>
        </w:rPr>
      </w:pPr>
    </w:p>
    <w:p w14:paraId="558B892B" w14:textId="77777777" w:rsidR="00DD5FD3" w:rsidRPr="007A5115" w:rsidRDefault="00DD5FD3" w:rsidP="00E86296">
      <w:pPr>
        <w:rPr>
          <w:rFonts w:ascii="Arial" w:hAnsi="Arial" w:cs="Arial"/>
          <w:b/>
          <w:sz w:val="28"/>
          <w:szCs w:val="28"/>
        </w:rPr>
      </w:pPr>
      <w:r w:rsidRPr="007A5115">
        <w:rPr>
          <w:rFonts w:ascii="Arial" w:hAnsi="Arial" w:cs="Arial"/>
          <w:b/>
          <w:sz w:val="28"/>
          <w:szCs w:val="28"/>
        </w:rPr>
        <w:t xml:space="preserve">Early Help </w:t>
      </w:r>
      <w:r w:rsidR="009D04AB" w:rsidRPr="007A5115">
        <w:rPr>
          <w:rFonts w:ascii="Arial" w:hAnsi="Arial" w:cs="Arial"/>
          <w:b/>
          <w:sz w:val="28"/>
          <w:szCs w:val="28"/>
        </w:rPr>
        <w:t>Transition teams</w:t>
      </w:r>
      <w:r w:rsidR="007A5115">
        <w:rPr>
          <w:rFonts w:ascii="Arial" w:hAnsi="Arial" w:cs="Arial"/>
          <w:b/>
          <w:sz w:val="28"/>
          <w:szCs w:val="28"/>
        </w:rPr>
        <w:t xml:space="preserve"> contact information</w:t>
      </w:r>
      <w:r w:rsidR="009D04AB" w:rsidRPr="007A5115">
        <w:rPr>
          <w:rFonts w:ascii="Arial" w:hAnsi="Arial" w:cs="Arial"/>
          <w:b/>
          <w:sz w:val="28"/>
          <w:szCs w:val="28"/>
        </w:rPr>
        <w:t>:</w:t>
      </w:r>
    </w:p>
    <w:p w14:paraId="651A140E" w14:textId="77777777" w:rsidR="009D04AB" w:rsidRPr="007A5115" w:rsidRDefault="009D04AB" w:rsidP="00E86296">
      <w:pPr>
        <w:rPr>
          <w:rFonts w:ascii="Arial" w:hAnsi="Arial" w:cs="Arial"/>
          <w:b/>
          <w:sz w:val="28"/>
          <w:szCs w:val="28"/>
        </w:rPr>
      </w:pPr>
    </w:p>
    <w:p w14:paraId="34804A55" w14:textId="77777777" w:rsidR="00E86296" w:rsidRPr="00E31755" w:rsidRDefault="009D04AB" w:rsidP="00E569D0">
      <w:pPr>
        <w:rPr>
          <w:rFonts w:ascii="Arial" w:hAnsi="Arial" w:cs="Arial"/>
          <w:b/>
          <w:sz w:val="28"/>
          <w:szCs w:val="28"/>
        </w:rPr>
      </w:pPr>
      <w:r w:rsidRPr="00E31755">
        <w:rPr>
          <w:rFonts w:ascii="Arial" w:hAnsi="Arial" w:cs="Arial"/>
          <w:b/>
          <w:sz w:val="24"/>
          <w:szCs w:val="24"/>
        </w:rPr>
        <w:t>Chesterfield &amp; High Peak</w:t>
      </w:r>
    </w:p>
    <w:p w14:paraId="38B07246" w14:textId="77777777" w:rsidR="007A5115" w:rsidRPr="00E31755" w:rsidRDefault="009D04AB" w:rsidP="009D04AB">
      <w:pPr>
        <w:rPr>
          <w:rFonts w:ascii="Arial" w:hAnsi="Arial" w:cs="Arial"/>
          <w:sz w:val="24"/>
          <w:szCs w:val="24"/>
        </w:rPr>
      </w:pPr>
      <w:r w:rsidRPr="00E31755">
        <w:rPr>
          <w:rFonts w:ascii="Arial" w:hAnsi="Arial" w:cs="Arial"/>
          <w:sz w:val="24"/>
          <w:szCs w:val="24"/>
        </w:rPr>
        <w:t>Adam Cope</w:t>
      </w:r>
      <w:r w:rsidR="007A5115" w:rsidRPr="00E31755">
        <w:rPr>
          <w:rFonts w:ascii="Arial" w:hAnsi="Arial" w:cs="Arial"/>
          <w:sz w:val="24"/>
          <w:szCs w:val="24"/>
        </w:rPr>
        <w:t xml:space="preserve">, </w:t>
      </w:r>
      <w:r w:rsidRPr="00E31755">
        <w:rPr>
          <w:rFonts w:ascii="Arial" w:hAnsi="Arial" w:cs="Arial"/>
          <w:sz w:val="24"/>
          <w:szCs w:val="24"/>
        </w:rPr>
        <w:t xml:space="preserve">Early Help Development Officer  </w:t>
      </w:r>
    </w:p>
    <w:p w14:paraId="641CC7A3" w14:textId="77777777" w:rsidR="007A5115" w:rsidRPr="00E31755" w:rsidRDefault="009D04AB" w:rsidP="009D04AB">
      <w:pPr>
        <w:rPr>
          <w:rFonts w:ascii="Arial" w:hAnsi="Arial" w:cs="Arial"/>
          <w:sz w:val="24"/>
          <w:szCs w:val="24"/>
        </w:rPr>
      </w:pPr>
      <w:r w:rsidRPr="00E31755">
        <w:rPr>
          <w:rFonts w:ascii="Arial" w:hAnsi="Arial" w:cs="Arial"/>
          <w:sz w:val="24"/>
          <w:szCs w:val="24"/>
        </w:rPr>
        <w:t>Mob</w:t>
      </w:r>
      <w:r w:rsidR="007A5115" w:rsidRPr="00E31755">
        <w:rPr>
          <w:rFonts w:ascii="Arial" w:hAnsi="Arial" w:cs="Arial"/>
          <w:sz w:val="24"/>
          <w:szCs w:val="24"/>
        </w:rPr>
        <w:t>ile</w:t>
      </w:r>
      <w:r w:rsidRPr="00E31755">
        <w:rPr>
          <w:rFonts w:ascii="Arial" w:hAnsi="Arial" w:cs="Arial"/>
          <w:sz w:val="24"/>
          <w:szCs w:val="24"/>
        </w:rPr>
        <w:t xml:space="preserve">: 07827 313821 </w:t>
      </w:r>
    </w:p>
    <w:p w14:paraId="3F239ABF" w14:textId="77777777" w:rsidR="009D04AB" w:rsidRPr="00E31755" w:rsidRDefault="007A5115" w:rsidP="009D04AB">
      <w:pPr>
        <w:rPr>
          <w:rFonts w:ascii="Arial" w:hAnsi="Arial" w:cs="Arial"/>
          <w:sz w:val="24"/>
          <w:szCs w:val="24"/>
        </w:rPr>
      </w:pPr>
      <w:r w:rsidRPr="00E31755">
        <w:rPr>
          <w:rFonts w:ascii="Arial" w:hAnsi="Arial" w:cs="Arial"/>
          <w:sz w:val="24"/>
          <w:szCs w:val="24"/>
        </w:rPr>
        <w:t>E</w:t>
      </w:r>
      <w:r w:rsidR="009D04AB" w:rsidRPr="00E31755">
        <w:rPr>
          <w:rFonts w:ascii="Arial" w:hAnsi="Arial" w:cs="Arial"/>
          <w:sz w:val="24"/>
          <w:szCs w:val="24"/>
        </w:rPr>
        <w:t xml:space="preserve">mail: </w:t>
      </w:r>
      <w:hyperlink r:id="rId13" w:history="1">
        <w:r w:rsidRPr="00E31755">
          <w:rPr>
            <w:rStyle w:val="Hyperlink"/>
            <w:rFonts w:ascii="Arial" w:hAnsi="Arial" w:cs="Arial"/>
            <w:sz w:val="24"/>
            <w:szCs w:val="24"/>
          </w:rPr>
          <w:t>Adam.cope@derbyshire.gov.uk</w:t>
        </w:r>
      </w:hyperlink>
      <w:r w:rsidRPr="00E31755">
        <w:rPr>
          <w:rFonts w:ascii="Arial" w:hAnsi="Arial" w:cs="Arial"/>
          <w:sz w:val="24"/>
          <w:szCs w:val="24"/>
        </w:rPr>
        <w:t xml:space="preserve"> </w:t>
      </w:r>
    </w:p>
    <w:p w14:paraId="53F465C1" w14:textId="77777777" w:rsidR="009D04AB" w:rsidRPr="00E31755" w:rsidRDefault="009D04AB" w:rsidP="009D04AB">
      <w:pPr>
        <w:rPr>
          <w:rFonts w:ascii="Arial" w:hAnsi="Arial" w:cs="Arial"/>
          <w:b/>
          <w:sz w:val="24"/>
          <w:szCs w:val="24"/>
        </w:rPr>
      </w:pPr>
    </w:p>
    <w:p w14:paraId="61F08B2E" w14:textId="77777777" w:rsidR="009D04AB" w:rsidRPr="00E31755" w:rsidRDefault="009D04AB" w:rsidP="009D04AB">
      <w:pPr>
        <w:rPr>
          <w:rFonts w:ascii="Arial" w:hAnsi="Arial" w:cs="Arial"/>
          <w:b/>
          <w:sz w:val="24"/>
          <w:szCs w:val="24"/>
        </w:rPr>
      </w:pPr>
      <w:r w:rsidRPr="00E31755">
        <w:rPr>
          <w:rFonts w:ascii="Arial" w:hAnsi="Arial" w:cs="Arial"/>
          <w:b/>
          <w:sz w:val="24"/>
          <w:szCs w:val="24"/>
        </w:rPr>
        <w:t>Erewash and South Derbyshire</w:t>
      </w:r>
    </w:p>
    <w:p w14:paraId="64185D65" w14:textId="77777777" w:rsidR="007A5115" w:rsidRPr="00E31755" w:rsidRDefault="009D04AB" w:rsidP="009D04AB">
      <w:pPr>
        <w:rPr>
          <w:rFonts w:ascii="Arial" w:hAnsi="Arial" w:cs="Arial"/>
          <w:sz w:val="24"/>
          <w:szCs w:val="24"/>
        </w:rPr>
      </w:pPr>
      <w:r w:rsidRPr="00E31755">
        <w:rPr>
          <w:rFonts w:ascii="Arial" w:hAnsi="Arial" w:cs="Arial"/>
          <w:sz w:val="24"/>
          <w:szCs w:val="24"/>
        </w:rPr>
        <w:t xml:space="preserve">Nusrat </w:t>
      </w:r>
      <w:r w:rsidR="007A5115" w:rsidRPr="00E31755">
        <w:rPr>
          <w:rFonts w:ascii="Arial" w:hAnsi="Arial" w:cs="Arial"/>
          <w:sz w:val="24"/>
          <w:szCs w:val="24"/>
        </w:rPr>
        <w:t xml:space="preserve">Sohail, </w:t>
      </w:r>
      <w:r w:rsidRPr="00E31755">
        <w:rPr>
          <w:rFonts w:ascii="Arial" w:hAnsi="Arial" w:cs="Arial"/>
          <w:sz w:val="24"/>
          <w:szCs w:val="24"/>
        </w:rPr>
        <w:t>Early Help Project Officer</w:t>
      </w:r>
      <w:r w:rsidR="007A5115" w:rsidRPr="00E31755">
        <w:rPr>
          <w:rFonts w:ascii="Arial" w:hAnsi="Arial" w:cs="Arial"/>
          <w:sz w:val="24"/>
          <w:szCs w:val="24"/>
        </w:rPr>
        <w:t xml:space="preserve"> </w:t>
      </w:r>
    </w:p>
    <w:p w14:paraId="15C3C4EF" w14:textId="77777777" w:rsidR="007A5115" w:rsidRPr="00E31755" w:rsidRDefault="009D04AB" w:rsidP="009D04AB">
      <w:pPr>
        <w:rPr>
          <w:rFonts w:ascii="Arial" w:hAnsi="Arial" w:cs="Arial"/>
          <w:sz w:val="24"/>
          <w:szCs w:val="24"/>
        </w:rPr>
      </w:pPr>
      <w:r w:rsidRPr="00E31755">
        <w:rPr>
          <w:rFonts w:ascii="Arial" w:hAnsi="Arial" w:cs="Arial"/>
          <w:sz w:val="24"/>
          <w:szCs w:val="24"/>
        </w:rPr>
        <w:t xml:space="preserve">Mobile: 07827980617  </w:t>
      </w:r>
    </w:p>
    <w:p w14:paraId="1266C51E" w14:textId="77777777" w:rsidR="009D04AB" w:rsidRPr="00E31755" w:rsidRDefault="009D04AB" w:rsidP="009D04AB">
      <w:pPr>
        <w:rPr>
          <w:rFonts w:ascii="Arial" w:hAnsi="Arial" w:cs="Arial"/>
          <w:sz w:val="24"/>
          <w:szCs w:val="24"/>
        </w:rPr>
      </w:pPr>
      <w:r w:rsidRPr="00E31755">
        <w:rPr>
          <w:rFonts w:ascii="Arial" w:hAnsi="Arial" w:cs="Arial"/>
          <w:sz w:val="24"/>
          <w:szCs w:val="24"/>
        </w:rPr>
        <w:t xml:space="preserve">Email: </w:t>
      </w:r>
      <w:hyperlink r:id="rId14" w:history="1">
        <w:r w:rsidR="007A5115" w:rsidRPr="00E31755">
          <w:rPr>
            <w:rStyle w:val="Hyperlink"/>
            <w:rFonts w:ascii="Arial" w:hAnsi="Arial" w:cs="Arial"/>
            <w:sz w:val="24"/>
            <w:szCs w:val="24"/>
          </w:rPr>
          <w:t>Nusrat.sohall@derbyshire.gov.uk</w:t>
        </w:r>
      </w:hyperlink>
      <w:r w:rsidR="007A5115" w:rsidRPr="00E31755">
        <w:rPr>
          <w:rFonts w:ascii="Arial" w:hAnsi="Arial" w:cs="Arial"/>
          <w:sz w:val="24"/>
          <w:szCs w:val="24"/>
        </w:rPr>
        <w:t xml:space="preserve"> </w:t>
      </w:r>
    </w:p>
    <w:p w14:paraId="0BA4BD89" w14:textId="77777777" w:rsidR="009D04AB" w:rsidRPr="00E31755" w:rsidRDefault="009D04AB" w:rsidP="009D04AB">
      <w:pPr>
        <w:rPr>
          <w:rFonts w:ascii="Arial" w:hAnsi="Arial" w:cs="Arial"/>
          <w:b/>
          <w:sz w:val="24"/>
          <w:szCs w:val="24"/>
        </w:rPr>
      </w:pPr>
    </w:p>
    <w:p w14:paraId="4A07D5A2" w14:textId="77777777" w:rsidR="009D04AB" w:rsidRPr="00E31755" w:rsidRDefault="009D04AB" w:rsidP="009D04AB">
      <w:pPr>
        <w:rPr>
          <w:rFonts w:ascii="Arial" w:hAnsi="Arial" w:cs="Arial"/>
          <w:b/>
          <w:sz w:val="24"/>
          <w:szCs w:val="24"/>
        </w:rPr>
      </w:pPr>
      <w:r w:rsidRPr="00E31755">
        <w:rPr>
          <w:rFonts w:ascii="Arial" w:hAnsi="Arial" w:cs="Arial"/>
          <w:b/>
          <w:sz w:val="24"/>
          <w:szCs w:val="24"/>
        </w:rPr>
        <w:t>North East &amp; Bolsover and Amber Valley</w:t>
      </w:r>
    </w:p>
    <w:p w14:paraId="299B8FC7" w14:textId="77777777" w:rsidR="007A5115" w:rsidRPr="00E31755" w:rsidRDefault="009D04AB" w:rsidP="009D04AB">
      <w:pPr>
        <w:rPr>
          <w:rFonts w:ascii="Arial" w:hAnsi="Arial" w:cs="Arial"/>
          <w:sz w:val="24"/>
          <w:szCs w:val="24"/>
        </w:rPr>
      </w:pPr>
      <w:r w:rsidRPr="00E31755">
        <w:rPr>
          <w:rFonts w:ascii="Arial" w:hAnsi="Arial" w:cs="Arial"/>
          <w:sz w:val="24"/>
          <w:szCs w:val="24"/>
        </w:rPr>
        <w:t xml:space="preserve">Debbie Hadley - Early Help Transition Project Officer </w:t>
      </w:r>
    </w:p>
    <w:p w14:paraId="4FE79CA9" w14:textId="77777777" w:rsidR="007A5115" w:rsidRPr="00E31755" w:rsidRDefault="009D04AB" w:rsidP="009D04AB">
      <w:pPr>
        <w:rPr>
          <w:rFonts w:ascii="Arial" w:hAnsi="Arial" w:cs="Arial"/>
          <w:sz w:val="24"/>
          <w:szCs w:val="24"/>
        </w:rPr>
      </w:pPr>
      <w:r w:rsidRPr="00E31755">
        <w:rPr>
          <w:rFonts w:ascii="Arial" w:hAnsi="Arial" w:cs="Arial"/>
          <w:sz w:val="24"/>
          <w:szCs w:val="24"/>
        </w:rPr>
        <w:t>Mobile</w:t>
      </w:r>
      <w:r w:rsidR="007A5115" w:rsidRPr="00E31755">
        <w:rPr>
          <w:rFonts w:ascii="Arial" w:hAnsi="Arial" w:cs="Arial"/>
          <w:sz w:val="24"/>
          <w:szCs w:val="24"/>
        </w:rPr>
        <w:t>:</w:t>
      </w:r>
      <w:r w:rsidRPr="00E31755">
        <w:rPr>
          <w:rFonts w:ascii="Arial" w:hAnsi="Arial" w:cs="Arial"/>
          <w:sz w:val="24"/>
          <w:szCs w:val="24"/>
        </w:rPr>
        <w:t xml:space="preserve"> 07866 216 961 </w:t>
      </w:r>
    </w:p>
    <w:p w14:paraId="0371D14C" w14:textId="77777777" w:rsidR="009D04AB" w:rsidRPr="00E31755" w:rsidRDefault="009D04AB" w:rsidP="009D04AB">
      <w:pPr>
        <w:rPr>
          <w:rFonts w:ascii="Arial" w:hAnsi="Arial" w:cs="Arial"/>
          <w:sz w:val="24"/>
          <w:szCs w:val="24"/>
        </w:rPr>
      </w:pPr>
      <w:r w:rsidRPr="00E31755">
        <w:rPr>
          <w:rFonts w:ascii="Arial" w:hAnsi="Arial" w:cs="Arial"/>
          <w:sz w:val="24"/>
          <w:szCs w:val="24"/>
        </w:rPr>
        <w:t xml:space="preserve">Email: </w:t>
      </w:r>
      <w:hyperlink r:id="rId15" w:history="1">
        <w:r w:rsidR="007A5115" w:rsidRPr="00E31755">
          <w:rPr>
            <w:rStyle w:val="Hyperlink"/>
            <w:rFonts w:ascii="Arial" w:hAnsi="Arial" w:cs="Arial"/>
            <w:sz w:val="24"/>
            <w:szCs w:val="24"/>
          </w:rPr>
          <w:t>Debbie.hadley@derbyshire.gov.uk</w:t>
        </w:r>
      </w:hyperlink>
      <w:r w:rsidR="007A5115" w:rsidRPr="00E31755">
        <w:rPr>
          <w:rFonts w:ascii="Arial" w:hAnsi="Arial" w:cs="Arial"/>
          <w:sz w:val="24"/>
          <w:szCs w:val="24"/>
        </w:rPr>
        <w:t xml:space="preserve"> </w:t>
      </w:r>
    </w:p>
    <w:p w14:paraId="4076F22D" w14:textId="77777777" w:rsidR="009D04AB" w:rsidRPr="00E86296" w:rsidRDefault="009D04AB" w:rsidP="00E569D0">
      <w:pPr>
        <w:rPr>
          <w:rFonts w:ascii="Arial" w:hAnsi="Arial" w:cs="Arial"/>
          <w:b/>
          <w:sz w:val="24"/>
          <w:szCs w:val="24"/>
        </w:rPr>
      </w:pPr>
    </w:p>
    <w:p w14:paraId="2E359093" w14:textId="77777777" w:rsidR="00E569D0" w:rsidRPr="00E86296" w:rsidRDefault="00E569D0" w:rsidP="00E569D0">
      <w:pPr>
        <w:rPr>
          <w:rFonts w:ascii="Arial" w:hAnsi="Arial" w:cs="Arial"/>
          <w:b/>
          <w:sz w:val="24"/>
          <w:szCs w:val="24"/>
        </w:rPr>
      </w:pPr>
    </w:p>
    <w:p w14:paraId="57F82447" w14:textId="77777777" w:rsidR="00AF7A3A" w:rsidRPr="00FC466A" w:rsidRDefault="00AF7A3A" w:rsidP="00E569D0">
      <w:pPr>
        <w:rPr>
          <w:rFonts w:ascii="Arial" w:hAnsi="Arial" w:cs="Arial"/>
          <w:color w:val="002060"/>
          <w:sz w:val="20"/>
          <w:szCs w:val="20"/>
        </w:rPr>
      </w:pPr>
    </w:p>
    <w:sectPr w:rsidR="00AF7A3A" w:rsidRPr="00FC466A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10E6D" w14:textId="77777777" w:rsidR="000952E8" w:rsidRDefault="000952E8" w:rsidP="007A5115">
      <w:r>
        <w:separator/>
      </w:r>
    </w:p>
  </w:endnote>
  <w:endnote w:type="continuationSeparator" w:id="0">
    <w:p w14:paraId="646ED7D8" w14:textId="77777777" w:rsidR="000952E8" w:rsidRDefault="000952E8" w:rsidP="007A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44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0FB2F" w14:textId="275BC173" w:rsidR="007A5115" w:rsidRDefault="007A5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7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110621" w14:textId="77777777" w:rsidR="007A5115" w:rsidRDefault="007A5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4776D" w14:textId="77777777" w:rsidR="000952E8" w:rsidRDefault="000952E8" w:rsidP="007A5115">
      <w:r>
        <w:separator/>
      </w:r>
    </w:p>
  </w:footnote>
  <w:footnote w:type="continuationSeparator" w:id="0">
    <w:p w14:paraId="61B9C75A" w14:textId="77777777" w:rsidR="000952E8" w:rsidRDefault="000952E8" w:rsidP="007A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F0F3" w14:textId="77777777" w:rsidR="007A5115" w:rsidRPr="007A5115" w:rsidRDefault="007A5115">
    <w:pPr>
      <w:pStyle w:val="Header"/>
      <w:rPr>
        <w:rFonts w:ascii="Arial" w:hAnsi="Arial" w:cs="Arial"/>
      </w:rPr>
    </w:pPr>
    <w:r w:rsidRPr="007A5115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415C9DC" wp14:editId="62EDEAD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4877435" cy="1054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7435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115">
      <w:rPr>
        <w:rFonts w:ascii="Arial" w:hAnsi="Arial" w:cs="Arial"/>
      </w:rPr>
      <w:t>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C73"/>
    <w:multiLevelType w:val="hybridMultilevel"/>
    <w:tmpl w:val="2C2CFE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4F0802"/>
    <w:multiLevelType w:val="hybridMultilevel"/>
    <w:tmpl w:val="A792FA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BA18E6"/>
    <w:multiLevelType w:val="hybridMultilevel"/>
    <w:tmpl w:val="A5DE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470B"/>
    <w:multiLevelType w:val="hybridMultilevel"/>
    <w:tmpl w:val="4F0E2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43004"/>
    <w:multiLevelType w:val="hybridMultilevel"/>
    <w:tmpl w:val="F138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E3A9D"/>
    <w:multiLevelType w:val="hybridMultilevel"/>
    <w:tmpl w:val="C798A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8586B"/>
    <w:multiLevelType w:val="hybridMultilevel"/>
    <w:tmpl w:val="92EE4862"/>
    <w:lvl w:ilvl="0" w:tplc="6D6EA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C5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E9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83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E3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00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E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0C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C5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97A0E79"/>
    <w:multiLevelType w:val="hybridMultilevel"/>
    <w:tmpl w:val="AF48D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730D"/>
    <w:multiLevelType w:val="hybridMultilevel"/>
    <w:tmpl w:val="31F620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1F21A0"/>
    <w:multiLevelType w:val="hybridMultilevel"/>
    <w:tmpl w:val="70D0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C7A01"/>
    <w:multiLevelType w:val="hybridMultilevel"/>
    <w:tmpl w:val="98B83D6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482617E"/>
    <w:multiLevelType w:val="hybridMultilevel"/>
    <w:tmpl w:val="E3EC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A75E4"/>
    <w:multiLevelType w:val="hybridMultilevel"/>
    <w:tmpl w:val="0E008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D0"/>
    <w:rsid w:val="000368CB"/>
    <w:rsid w:val="000952E8"/>
    <w:rsid w:val="001D4F70"/>
    <w:rsid w:val="001F61B5"/>
    <w:rsid w:val="002D26AE"/>
    <w:rsid w:val="00326A0D"/>
    <w:rsid w:val="00332B44"/>
    <w:rsid w:val="00340A38"/>
    <w:rsid w:val="00345F83"/>
    <w:rsid w:val="00386549"/>
    <w:rsid w:val="003B17E4"/>
    <w:rsid w:val="003C3ECA"/>
    <w:rsid w:val="00445D15"/>
    <w:rsid w:val="004A69E8"/>
    <w:rsid w:val="004C3519"/>
    <w:rsid w:val="00544747"/>
    <w:rsid w:val="005A7CD3"/>
    <w:rsid w:val="005B3C54"/>
    <w:rsid w:val="00645E08"/>
    <w:rsid w:val="00662A65"/>
    <w:rsid w:val="006B3A5E"/>
    <w:rsid w:val="006D612D"/>
    <w:rsid w:val="0074016C"/>
    <w:rsid w:val="00753DE6"/>
    <w:rsid w:val="007A5115"/>
    <w:rsid w:val="007A778E"/>
    <w:rsid w:val="007F75D6"/>
    <w:rsid w:val="00965B9B"/>
    <w:rsid w:val="009830E5"/>
    <w:rsid w:val="00984209"/>
    <w:rsid w:val="009D04AB"/>
    <w:rsid w:val="00A06158"/>
    <w:rsid w:val="00A3143A"/>
    <w:rsid w:val="00A51C2A"/>
    <w:rsid w:val="00A71FF3"/>
    <w:rsid w:val="00AB739C"/>
    <w:rsid w:val="00AF7A3A"/>
    <w:rsid w:val="00C375F1"/>
    <w:rsid w:val="00CF2338"/>
    <w:rsid w:val="00D15AA0"/>
    <w:rsid w:val="00D1726D"/>
    <w:rsid w:val="00D2719F"/>
    <w:rsid w:val="00DA2869"/>
    <w:rsid w:val="00DD5FD3"/>
    <w:rsid w:val="00E31755"/>
    <w:rsid w:val="00E569D0"/>
    <w:rsid w:val="00E85B2B"/>
    <w:rsid w:val="00E86296"/>
    <w:rsid w:val="00EA186A"/>
    <w:rsid w:val="00EE1C45"/>
    <w:rsid w:val="00EE4FCD"/>
    <w:rsid w:val="00F268FB"/>
    <w:rsid w:val="00F970A3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53FDAE"/>
  <w15:chartTrackingRefBased/>
  <w15:docId w15:val="{91A9977A-6AEE-4353-8F15-299CFBE0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9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9D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B739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5B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7E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7E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233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11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51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115"/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5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byshirescbs.proceduresonline.com/docs_library.html" TargetMode="External"/><Relationship Id="rId13" Type="http://schemas.openxmlformats.org/officeDocument/2006/relationships/hyperlink" Target="mailto:Adam.cope@derbyshire.gov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ronavirus-covid-19-guidance-on-vulnerable-children-and-young-people/coronavirus-covid-19-guidance-on-vulnerable-children-and-young-people" TargetMode="External"/><Relationship Id="rId12" Type="http://schemas.openxmlformats.org/officeDocument/2006/relationships/hyperlink" Target="https://schoolsnet.derbyshire.gov.uk/administration-services-and-support/coronavirus-information/safeguarding-covid-19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rbyshire.gov.uk/social-health/health-and-wellbeing/health-protection/disease-control/coronavirus/staying-safe/staying-safe-during-the-covid-19-pandemic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bbie.hadley@derbyshire.gov.uk" TargetMode="External"/><Relationship Id="rId10" Type="http://schemas.openxmlformats.org/officeDocument/2006/relationships/hyperlink" Target="https://www.derbyshire.gov.uk/social-health/health-and-wellbeing/health-protection/disease-control/coronavirus/emotional-health-and-wellbeing/support-for-families/emotional-support-for-families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olsnet.derbyshire.gov.uk/keeping-children-safe-in-education/early-help/early-help-offer.aspx" TargetMode="External"/><Relationship Id="rId14" Type="http://schemas.openxmlformats.org/officeDocument/2006/relationships/hyperlink" Target="mailto:Nusrat.sohall@derby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Evans (Childrens Services)</dc:creator>
  <cp:keywords/>
  <dc:description/>
  <cp:lastModifiedBy>Ms Lockwood</cp:lastModifiedBy>
  <cp:revision>2</cp:revision>
  <dcterms:created xsi:type="dcterms:W3CDTF">2020-06-17T15:05:00Z</dcterms:created>
  <dcterms:modified xsi:type="dcterms:W3CDTF">2020-06-17T15:05:00Z</dcterms:modified>
</cp:coreProperties>
</file>